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A19" w:rsidRDefault="00AB2D93">
      <w:pPr>
        <w:pStyle w:val="berschrift1"/>
        <w:rPr>
          <w:rFonts w:eastAsia="Arial Unicode MS" w:cs="Arial Unicode MS"/>
        </w:rPr>
      </w:pPr>
      <w:r>
        <w:rPr>
          <w:caps/>
          <w:noProof/>
        </w:rPr>
        <mc:AlternateContent>
          <mc:Choice Requires="wps">
            <w:drawing>
              <wp:anchor distT="152400" distB="152400" distL="152400" distR="152400" simplePos="0" relativeHeight="251659264" behindDoc="0" locked="0" layoutInCell="1" allowOverlap="1" wp14:anchorId="272DCE6C" wp14:editId="2354BE42">
                <wp:simplePos x="0" y="0"/>
                <wp:positionH relativeFrom="page">
                  <wp:posOffset>894715</wp:posOffset>
                </wp:positionH>
                <wp:positionV relativeFrom="page">
                  <wp:posOffset>1116965</wp:posOffset>
                </wp:positionV>
                <wp:extent cx="4320540" cy="1224280"/>
                <wp:effectExtent l="0" t="0" r="0" b="0"/>
                <wp:wrapTopAndBottom distT="152400" distB="152400"/>
                <wp:docPr id="1073741829" name="officeArt object"/>
                <wp:cNvGraphicFramePr/>
                <a:graphic xmlns:a="http://schemas.openxmlformats.org/drawingml/2006/main">
                  <a:graphicData uri="http://schemas.microsoft.com/office/word/2010/wordprocessingShape">
                    <wps:wsp>
                      <wps:cNvSpPr/>
                      <wps:spPr>
                        <a:xfrm>
                          <a:off x="0" y="0"/>
                          <a:ext cx="4320540" cy="1224280"/>
                        </a:xfrm>
                        <a:prstGeom prst="rect">
                          <a:avLst/>
                        </a:prstGeom>
                        <a:solidFill>
                          <a:srgbClr val="000000">
                            <a:alpha val="0"/>
                          </a:srgbClr>
                        </a:solidFill>
                        <a:ln w="12700" cap="flat">
                          <a:noFill/>
                          <a:miter lim="400000"/>
                        </a:ln>
                        <a:effectLst/>
                      </wps:spPr>
                      <wps:txbx>
                        <w:txbxContent>
                          <w:p w:rsidR="00A72A19" w:rsidRDefault="00A72A19">
                            <w:pPr>
                              <w:pStyle w:val="Titel"/>
                            </w:pPr>
                          </w:p>
                        </w:txbxContent>
                      </wps:txbx>
                      <wps:bodyPr wrap="square" lIns="0" tIns="0" rIns="0" bIns="0" numCol="1" anchor="ctr">
                        <a:noAutofit/>
                      </wps:bodyPr>
                    </wps:wsp>
                  </a:graphicData>
                </a:graphic>
              </wp:anchor>
            </w:drawing>
          </mc:Choice>
          <mc:Fallback>
            <w:pict>
              <v:rect w14:anchorId="272DCE6C" id="officeArt object" o:spid="_x0000_s1026" style="position:absolute;margin-left:70.45pt;margin-top:87.95pt;width:340.2pt;height:96.4pt;z-index:251659264;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" fillcolor="black" stroked="f" strokeweight="1pt">
                <v:fill opacity="0"/>
                <v:stroke miterlimit="4"/>
                <v:textbox inset="0,0,0,0">
                  <w:txbxContent>
                    <w:p w:rsidR="00A72A19" w:rsidRDefault="00A72A19">
                      <w:pPr>
                        <w:pStyle w:val="Titel"/>
                      </w:pPr>
                    </w:p>
                  </w:txbxContent>
                </v:textbox>
                <w10:wrap type="topAndBottom" anchorx="page" anchory="page"/>
              </v:rect>
            </w:pict>
          </mc:Fallback>
        </mc:AlternateContent>
      </w:r>
      <w:r w:rsidR="001F650C">
        <w:rPr>
          <w:rFonts w:eastAsia="Arial Unicode MS" w:cs="Arial Unicode MS"/>
        </w:rPr>
        <w:t>D</w:t>
      </w:r>
      <w:r>
        <w:rPr>
          <w:rFonts w:eastAsia="Arial Unicode MS" w:cs="Arial Unicode MS"/>
        </w:rPr>
        <w:t>atenschutzhinweise gemäß Art. 13 DSGVO</w:t>
      </w:r>
    </w:p>
    <w:p w:rsidR="000F3185" w:rsidRDefault="000F3185" w:rsidP="000F3185"/>
    <w:p w:rsidR="000F3185" w:rsidRPr="000F3185" w:rsidRDefault="000F3185" w:rsidP="000F3185">
      <w:r w:rsidRPr="000F3185">
        <w:t xml:space="preserve">Die nachfolgenden Informationen geben Ihnen einen </w:t>
      </w:r>
      <w:r w:rsidR="00857DB8" w:rsidRPr="000F3185">
        <w:t>Überblick</w:t>
      </w:r>
      <w:r w:rsidRPr="000F3185">
        <w:t xml:space="preserve"> </w:t>
      </w:r>
      <w:r w:rsidR="00857DB8" w:rsidRPr="000F3185">
        <w:t>über</w:t>
      </w:r>
      <w:r w:rsidRPr="000F3185">
        <w:t xml:space="preserve"> unseren Umgang mit Ihren personenbezogenen Daten und Ihre Datenschutzrechte. Welche Daten wir von Ihnen konkret verarbeiten, ergibt sich aus der jeweiligen </w:t>
      </w:r>
      <w:r w:rsidR="00A854C4">
        <w:t>Geschäftsbeziehung</w:t>
      </w:r>
      <w:r w:rsidRPr="000F3185">
        <w:t xml:space="preserve">. </w:t>
      </w:r>
    </w:p>
    <w:p w:rsidR="000F3185" w:rsidRPr="000F3185" w:rsidRDefault="000F3185" w:rsidP="000F3185">
      <w:r w:rsidRPr="000F3185">
        <w:t xml:space="preserve">Bitte geben Sie diese Informationen auch Personen weiter, die auf Ihrer Seite im Rahmen der </w:t>
      </w:r>
      <w:r w:rsidR="002E08A6">
        <w:t>Durchführung</w:t>
      </w:r>
      <w:r w:rsidRPr="000F3185">
        <w:t xml:space="preserve"> des </w:t>
      </w:r>
      <w:r w:rsidR="002E08A6">
        <w:t>Vertragsverhältnisses einbezogen werden.</w:t>
      </w:r>
    </w:p>
    <w:p w:rsidR="000F3185" w:rsidRPr="000F3185" w:rsidRDefault="000F3185" w:rsidP="004D6604"/>
    <w:p w:rsidR="00A72A19" w:rsidRDefault="00A72A19">
      <w:pPr>
        <w:spacing w:line="240" w:lineRule="exact"/>
        <w:jc w:val="both"/>
      </w:pPr>
    </w:p>
    <w:p w:rsidR="00A72A19" w:rsidRDefault="00AB2D93">
      <w:pPr>
        <w:pStyle w:val="Listenabsatz"/>
        <w:numPr>
          <w:ilvl w:val="0"/>
          <w:numId w:val="2"/>
        </w:numPr>
        <w:spacing w:after="0" w:line="240" w:lineRule="exact"/>
        <w:jc w:val="both"/>
        <w:rPr>
          <w:b/>
          <w:bCs/>
        </w:rPr>
      </w:pPr>
      <w:r>
        <w:rPr>
          <w:b/>
          <w:bCs/>
        </w:rPr>
        <w:t>Name und Kontaktdaten des Verantwortlichen</w:t>
      </w:r>
    </w:p>
    <w:p w:rsidR="000F3185" w:rsidRDefault="00AB2D93" w:rsidP="001F650C">
      <w:pPr>
        <w:spacing w:line="240" w:lineRule="exact"/>
        <w:ind w:left="426"/>
        <w:jc w:val="both"/>
        <w:rPr>
          <w:shd w:val="clear" w:color="auto" w:fill="FFFFFF"/>
        </w:rPr>
      </w:pPr>
      <w:r>
        <w:br/>
      </w:r>
      <w:r>
        <w:rPr>
          <w:shd w:val="clear" w:color="auto" w:fill="FFFFFF"/>
        </w:rPr>
        <w:t>Verantwortlich für die</w:t>
      </w:r>
      <w:r w:rsidR="000F3185">
        <w:rPr>
          <w:shd w:val="clear" w:color="auto" w:fill="FFFFFF"/>
        </w:rPr>
        <w:t xml:space="preserve"> Verarbeitung Ihrer personenbezogenen Daten </w:t>
      </w:r>
      <w:r>
        <w:rPr>
          <w:shd w:val="clear" w:color="auto" w:fill="FFFFFF"/>
        </w:rPr>
        <w:t>ist</w:t>
      </w:r>
      <w:r w:rsidR="001F650C">
        <w:rPr>
          <w:shd w:val="clear" w:color="auto" w:fill="FFFFFF"/>
        </w:rPr>
        <w:t xml:space="preserve"> </w:t>
      </w:r>
      <w:r w:rsidR="000F3185">
        <w:rPr>
          <w:shd w:val="clear" w:color="auto" w:fill="FFFFFF"/>
        </w:rPr>
        <w:t>der</w:t>
      </w:r>
    </w:p>
    <w:p w:rsidR="000F3185" w:rsidRDefault="000F3185" w:rsidP="001F650C">
      <w:pPr>
        <w:spacing w:line="240" w:lineRule="exact"/>
        <w:ind w:left="426"/>
        <w:jc w:val="both"/>
        <w:rPr>
          <w:shd w:val="clear" w:color="auto" w:fill="FFFFFF"/>
        </w:rPr>
      </w:pPr>
    </w:p>
    <w:p w:rsidR="000F3185" w:rsidRDefault="000F3185" w:rsidP="001F650C">
      <w:pPr>
        <w:spacing w:line="240" w:lineRule="exact"/>
        <w:ind w:left="426"/>
        <w:jc w:val="both"/>
        <w:rPr>
          <w:shd w:val="clear" w:color="auto" w:fill="FFFFFF"/>
        </w:rPr>
      </w:pPr>
      <w:r>
        <w:rPr>
          <w:shd w:val="clear" w:color="auto" w:fill="FFFFFF"/>
        </w:rPr>
        <w:tab/>
        <w:t>Bayerische Jugendring (BJR)</w:t>
      </w:r>
    </w:p>
    <w:p w:rsidR="000F3185" w:rsidRDefault="000F3185" w:rsidP="001F650C">
      <w:pPr>
        <w:spacing w:line="240" w:lineRule="exact"/>
        <w:ind w:left="426"/>
        <w:jc w:val="both"/>
        <w:rPr>
          <w:shd w:val="clear" w:color="auto" w:fill="FFFFFF"/>
        </w:rPr>
      </w:pPr>
      <w:r>
        <w:rPr>
          <w:shd w:val="clear" w:color="auto" w:fill="FFFFFF"/>
        </w:rPr>
        <w:tab/>
        <w:t>Körperschaft des öffentlichen Rechts</w:t>
      </w:r>
    </w:p>
    <w:p w:rsidR="000F3185" w:rsidRDefault="00AB2D93" w:rsidP="000F3185">
      <w:pPr>
        <w:spacing w:line="240" w:lineRule="exact"/>
        <w:ind w:left="426" w:firstLine="283"/>
        <w:jc w:val="both"/>
        <w:rPr>
          <w:shd w:val="clear" w:color="auto" w:fill="FFFFFF"/>
        </w:rPr>
      </w:pPr>
      <w:r>
        <w:rPr>
          <w:shd w:val="clear" w:color="auto" w:fill="FFFFFF"/>
        </w:rPr>
        <w:t xml:space="preserve">Herzog-Heinrich-Straße </w:t>
      </w:r>
      <w:r w:rsidR="000F3185">
        <w:rPr>
          <w:shd w:val="clear" w:color="auto" w:fill="FFFFFF"/>
        </w:rPr>
        <w:t>7</w:t>
      </w:r>
    </w:p>
    <w:p w:rsidR="000F3185" w:rsidRDefault="00AB2D93" w:rsidP="000F3185">
      <w:pPr>
        <w:spacing w:line="240" w:lineRule="exact"/>
        <w:ind w:left="426" w:firstLine="283"/>
        <w:jc w:val="both"/>
        <w:rPr>
          <w:shd w:val="clear" w:color="auto" w:fill="FFFFFF"/>
        </w:rPr>
      </w:pPr>
      <w:r>
        <w:rPr>
          <w:shd w:val="clear" w:color="auto" w:fill="FFFFFF"/>
        </w:rPr>
        <w:t>80336 München</w:t>
      </w:r>
    </w:p>
    <w:p w:rsidR="000F3185" w:rsidRDefault="000F3185" w:rsidP="000F3185">
      <w:pPr>
        <w:spacing w:line="240" w:lineRule="exact"/>
        <w:ind w:left="426" w:firstLine="283"/>
        <w:jc w:val="both"/>
        <w:rPr>
          <w:shd w:val="clear" w:color="auto" w:fill="FFFFFF"/>
        </w:rPr>
      </w:pPr>
    </w:p>
    <w:p w:rsidR="000F3185" w:rsidRDefault="000F3185">
      <w:pPr>
        <w:spacing w:line="240" w:lineRule="exact"/>
        <w:ind w:left="426"/>
        <w:jc w:val="both"/>
        <w:rPr>
          <w:shd w:val="clear" w:color="auto" w:fill="FFFFFF"/>
        </w:rPr>
      </w:pPr>
      <w:r>
        <w:rPr>
          <w:shd w:val="clear" w:color="auto" w:fill="FFFFFF"/>
        </w:rPr>
        <w:t>Der Bayerischer Jugendring wird gesetzlich vertreten durch den Präsidenten</w:t>
      </w:r>
      <w:r w:rsidR="007E4A98">
        <w:rPr>
          <w:shd w:val="clear" w:color="auto" w:fill="FFFFFF"/>
        </w:rPr>
        <w:t xml:space="preserve">, </w:t>
      </w:r>
      <w:bookmarkStart w:id="0" w:name="_GoBack"/>
      <w:bookmarkEnd w:id="0"/>
      <w:r w:rsidR="007E4A98">
        <w:rPr>
          <w:shd w:val="clear" w:color="auto" w:fill="FFFFFF"/>
        </w:rPr>
        <w:t>Philipp Seitz</w:t>
      </w:r>
      <w:r w:rsidR="00704DD2">
        <w:rPr>
          <w:shd w:val="clear" w:color="auto" w:fill="FFFFFF"/>
        </w:rPr>
        <w:t>.</w:t>
      </w:r>
    </w:p>
    <w:p w:rsidR="00A72A19" w:rsidRDefault="00A72A19">
      <w:pPr>
        <w:spacing w:line="240" w:lineRule="exact"/>
        <w:jc w:val="both"/>
      </w:pPr>
    </w:p>
    <w:p w:rsidR="00A72A19" w:rsidRDefault="00A72A19">
      <w:pPr>
        <w:spacing w:line="240" w:lineRule="exact"/>
        <w:jc w:val="both"/>
      </w:pPr>
    </w:p>
    <w:p w:rsidR="00704DD2" w:rsidRDefault="00AB2D93">
      <w:pPr>
        <w:pStyle w:val="Listenabsatz"/>
        <w:numPr>
          <w:ilvl w:val="0"/>
          <w:numId w:val="2"/>
        </w:numPr>
        <w:spacing w:after="0" w:line="240" w:lineRule="exact"/>
        <w:jc w:val="both"/>
      </w:pPr>
      <w:r>
        <w:rPr>
          <w:b/>
          <w:bCs/>
        </w:rPr>
        <w:t>Datenschutzbeauftragte:</w:t>
      </w:r>
      <w:r>
        <w:rPr>
          <w:rFonts w:ascii="Arial Unicode MS" w:hAnsi="Arial Unicode MS"/>
        </w:rPr>
        <w:br/>
      </w:r>
    </w:p>
    <w:p w:rsidR="00704DD2" w:rsidRDefault="00704DD2" w:rsidP="00704DD2">
      <w:pPr>
        <w:pStyle w:val="Listenabsatz"/>
        <w:spacing w:after="0" w:line="240" w:lineRule="exact"/>
        <w:ind w:left="357"/>
        <w:jc w:val="both"/>
      </w:pPr>
      <w:r>
        <w:t xml:space="preserve">Sollten Sie der Auffassung sein, dass eine Verarbeitung von personenbezogenen Daten durch </w:t>
      </w:r>
      <w:r w:rsidR="00EA5750">
        <w:t>den Bayerischen Jugendring</w:t>
      </w:r>
      <w:r>
        <w:t xml:space="preserve"> gegen datenschutzrechtliche Vorgaben verstößt, können Sie sich an die Datenschutzbeauftragte des Bayerischen Jugendrings wenden:</w:t>
      </w:r>
    </w:p>
    <w:p w:rsidR="00704DD2" w:rsidRDefault="00704DD2" w:rsidP="00704DD2">
      <w:pPr>
        <w:pStyle w:val="Listenabsatz"/>
        <w:spacing w:after="0" w:line="240" w:lineRule="exact"/>
        <w:ind w:left="357"/>
        <w:jc w:val="both"/>
      </w:pPr>
    </w:p>
    <w:p w:rsidR="00704DD2" w:rsidRDefault="00704DD2" w:rsidP="00704DD2">
      <w:pPr>
        <w:pStyle w:val="Listenabsatz"/>
        <w:spacing w:after="0" w:line="240" w:lineRule="exact"/>
        <w:ind w:left="357" w:firstLine="352"/>
        <w:jc w:val="both"/>
      </w:pPr>
      <w:r>
        <w:t>Datenschutzbeauftragte beim BJR</w:t>
      </w:r>
    </w:p>
    <w:p w:rsidR="00704DD2" w:rsidRDefault="00704DD2" w:rsidP="00704DD2">
      <w:pPr>
        <w:pStyle w:val="Listenabsatz"/>
        <w:spacing w:after="0" w:line="240" w:lineRule="exact"/>
        <w:ind w:left="357" w:firstLine="352"/>
        <w:jc w:val="both"/>
      </w:pPr>
      <w:r>
        <w:t xml:space="preserve">Frau </w:t>
      </w:r>
      <w:r w:rsidR="00AB2D93">
        <w:t>Barbara Rieser</w:t>
      </w:r>
    </w:p>
    <w:p w:rsidR="00704DD2" w:rsidRDefault="00704DD2" w:rsidP="00704DD2">
      <w:pPr>
        <w:spacing w:line="240" w:lineRule="exact"/>
        <w:ind w:left="426" w:firstLine="283"/>
        <w:jc w:val="both"/>
        <w:rPr>
          <w:shd w:val="clear" w:color="auto" w:fill="FFFFFF"/>
        </w:rPr>
      </w:pPr>
      <w:r>
        <w:rPr>
          <w:shd w:val="clear" w:color="auto" w:fill="FFFFFF"/>
        </w:rPr>
        <w:t>Herzog-Heinrich-Straße 7</w:t>
      </w:r>
    </w:p>
    <w:p w:rsidR="00704DD2" w:rsidRDefault="00704DD2" w:rsidP="00704DD2">
      <w:pPr>
        <w:spacing w:line="240" w:lineRule="exact"/>
        <w:ind w:left="426" w:firstLine="283"/>
        <w:jc w:val="both"/>
        <w:rPr>
          <w:shd w:val="clear" w:color="auto" w:fill="FFFFFF"/>
        </w:rPr>
      </w:pPr>
      <w:r>
        <w:rPr>
          <w:shd w:val="clear" w:color="auto" w:fill="FFFFFF"/>
        </w:rPr>
        <w:t>80336 München</w:t>
      </w:r>
    </w:p>
    <w:p w:rsidR="00704DD2" w:rsidRPr="00643699" w:rsidRDefault="00704DD2" w:rsidP="004D6604">
      <w:pPr>
        <w:pStyle w:val="Listenabsatz"/>
        <w:spacing w:after="0" w:line="240" w:lineRule="exact"/>
        <w:ind w:left="357" w:firstLine="352"/>
        <w:jc w:val="both"/>
      </w:pPr>
      <w:r w:rsidRPr="00643699">
        <w:t>Email: rieser.barbara@bjr.de</w:t>
      </w:r>
    </w:p>
    <w:p w:rsidR="00A72A19" w:rsidRPr="002E08A6" w:rsidRDefault="002E08A6" w:rsidP="004D6604">
      <w:pPr>
        <w:pStyle w:val="Listenabsatz"/>
        <w:spacing w:after="0" w:line="240" w:lineRule="exact"/>
        <w:ind w:left="357" w:firstLine="352"/>
        <w:jc w:val="both"/>
        <w:rPr>
          <w:lang w:val="en-US"/>
        </w:rPr>
      </w:pPr>
      <w:proofErr w:type="spellStart"/>
      <w:r>
        <w:rPr>
          <w:lang w:val="en-US"/>
        </w:rPr>
        <w:t>Telefon</w:t>
      </w:r>
      <w:proofErr w:type="spellEnd"/>
      <w:r>
        <w:rPr>
          <w:lang w:val="en-US"/>
        </w:rPr>
        <w:t>: 089-5145812</w:t>
      </w:r>
    </w:p>
    <w:p w:rsidR="00704DD2" w:rsidRPr="002E08A6" w:rsidRDefault="00704DD2">
      <w:pPr>
        <w:spacing w:line="240" w:lineRule="exact"/>
        <w:jc w:val="both"/>
        <w:rPr>
          <w:lang w:val="en-US"/>
        </w:rPr>
      </w:pPr>
    </w:p>
    <w:p w:rsidR="00704DD2" w:rsidRPr="002E08A6" w:rsidRDefault="00704DD2">
      <w:pPr>
        <w:spacing w:line="240" w:lineRule="exact"/>
        <w:jc w:val="both"/>
        <w:rPr>
          <w:lang w:val="en-US"/>
        </w:rPr>
      </w:pPr>
    </w:p>
    <w:p w:rsidR="00A72A19" w:rsidRDefault="00AB2D93">
      <w:pPr>
        <w:pStyle w:val="Listenabsatz"/>
        <w:numPr>
          <w:ilvl w:val="0"/>
          <w:numId w:val="2"/>
        </w:numPr>
        <w:spacing w:after="0" w:line="240" w:lineRule="exact"/>
        <w:jc w:val="both"/>
        <w:rPr>
          <w:b/>
          <w:bCs/>
        </w:rPr>
      </w:pPr>
      <w:r>
        <w:rPr>
          <w:b/>
          <w:bCs/>
        </w:rPr>
        <w:t>Zweck der Verarbeitung</w:t>
      </w:r>
    </w:p>
    <w:p w:rsidR="00A72A19" w:rsidRDefault="00A72A19">
      <w:pPr>
        <w:spacing w:line="240" w:lineRule="exact"/>
        <w:ind w:left="340" w:hanging="340"/>
        <w:jc w:val="both"/>
      </w:pPr>
    </w:p>
    <w:p w:rsidR="00A72A19" w:rsidRDefault="00AB2D93">
      <w:pPr>
        <w:pStyle w:val="Listenabsatz"/>
        <w:numPr>
          <w:ilvl w:val="0"/>
          <w:numId w:val="4"/>
        </w:numPr>
        <w:spacing w:after="0" w:line="240" w:lineRule="exact"/>
        <w:jc w:val="both"/>
      </w:pPr>
      <w:r>
        <w:t xml:space="preserve">Einzelne personenbezogene Daten werden </w:t>
      </w:r>
      <w:r w:rsidR="001F650C">
        <w:t>zur Durchführung des jeweils zugrunde</w:t>
      </w:r>
      <w:r w:rsidR="00306DAE">
        <w:t>liegenden</w:t>
      </w:r>
      <w:r w:rsidR="001F650C">
        <w:t xml:space="preserve"> Vertrags, zu</w:t>
      </w:r>
      <w:r>
        <w:t xml:space="preserve"> Zweck</w:t>
      </w:r>
      <w:r w:rsidR="001F650C">
        <w:t xml:space="preserve">en des Nachweises von Belegen und/oder und </w:t>
      </w:r>
      <w:r>
        <w:t>zur Beantragung von Fördermitteln an Dritte weitergeben und dienen damit dem Zweck des Bayerischen Jugendrings.</w:t>
      </w:r>
    </w:p>
    <w:p w:rsidR="00EA5750" w:rsidRDefault="00EA5750" w:rsidP="004D6604">
      <w:pPr>
        <w:pStyle w:val="Listenabsatz"/>
        <w:spacing w:after="0" w:line="240" w:lineRule="exact"/>
        <w:ind w:left="714"/>
        <w:jc w:val="both"/>
      </w:pPr>
    </w:p>
    <w:p w:rsidR="00A72A19" w:rsidRDefault="00A72A19">
      <w:pPr>
        <w:spacing w:line="240" w:lineRule="exact"/>
        <w:jc w:val="both"/>
      </w:pPr>
    </w:p>
    <w:p w:rsidR="00A72A19" w:rsidRDefault="00AB2D93" w:rsidP="004D6604">
      <w:pPr>
        <w:pStyle w:val="Listenabsatz"/>
        <w:numPr>
          <w:ilvl w:val="0"/>
          <w:numId w:val="4"/>
        </w:numPr>
        <w:spacing w:line="240" w:lineRule="exact"/>
        <w:jc w:val="both"/>
      </w:pPr>
      <w:r>
        <w:t>Fotos und/oder Videos dienen ausschließlich der Öffentlichkeitsarbeit des Veranstalters.</w:t>
      </w:r>
    </w:p>
    <w:p w:rsidR="00C301B1" w:rsidRDefault="00C301B1" w:rsidP="00C301B1">
      <w:pPr>
        <w:pStyle w:val="Listenabsatz"/>
      </w:pPr>
    </w:p>
    <w:p w:rsidR="00C301B1" w:rsidRDefault="00C301B1">
      <w:pPr>
        <w:pStyle w:val="Listenabsatz"/>
        <w:numPr>
          <w:ilvl w:val="0"/>
          <w:numId w:val="4"/>
        </w:numPr>
        <w:spacing w:after="0" w:line="240" w:lineRule="exact"/>
        <w:jc w:val="both"/>
      </w:pPr>
      <w:r>
        <w:t>Ihre Daten werden verarbeitet um den laufenden Geschäftsbetrieb des Bayerischen Jugendrings tätigen zu können.</w:t>
      </w:r>
    </w:p>
    <w:p w:rsidR="00A72A19" w:rsidRDefault="00A72A19">
      <w:pPr>
        <w:spacing w:line="240" w:lineRule="exact"/>
        <w:jc w:val="both"/>
      </w:pPr>
    </w:p>
    <w:p w:rsidR="00A72A19" w:rsidRDefault="00A72A19">
      <w:pPr>
        <w:spacing w:line="240" w:lineRule="exact"/>
        <w:jc w:val="both"/>
      </w:pPr>
    </w:p>
    <w:p w:rsidR="00A72A19" w:rsidRDefault="00AB2D93">
      <w:pPr>
        <w:pStyle w:val="Listenabsatz"/>
        <w:numPr>
          <w:ilvl w:val="0"/>
          <w:numId w:val="5"/>
        </w:numPr>
        <w:spacing w:after="0" w:line="240" w:lineRule="exact"/>
        <w:jc w:val="both"/>
        <w:rPr>
          <w:b/>
          <w:bCs/>
        </w:rPr>
      </w:pPr>
      <w:r>
        <w:rPr>
          <w:b/>
          <w:bCs/>
        </w:rPr>
        <w:t>Rechtsgrundlagen der Verarbeitung</w:t>
      </w:r>
    </w:p>
    <w:p w:rsidR="00A72A19" w:rsidRDefault="00A72A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p>
    <w:p w:rsidR="00A72A19" w:rsidRDefault="00AB2D93">
      <w:pPr>
        <w:numPr>
          <w:ilvl w:val="1"/>
          <w:numId w:val="7"/>
        </w:numPr>
        <w:spacing w:line="240" w:lineRule="exact"/>
        <w:jc w:val="both"/>
      </w:pPr>
      <w:r>
        <w:rPr>
          <w:shd w:val="clear" w:color="auto" w:fill="FFFFFF"/>
        </w:rPr>
        <w:t>Sämtliche personenbezogenen Daten bis auf Fotos und/oder Videos werden</w:t>
      </w:r>
      <w:r w:rsidR="00181121">
        <w:rPr>
          <w:shd w:val="clear" w:color="auto" w:fill="FFFFFF"/>
        </w:rPr>
        <w:t xml:space="preserve"> sowohl</w:t>
      </w:r>
      <w:r>
        <w:rPr>
          <w:shd w:val="clear" w:color="auto" w:fill="FFFFFF"/>
        </w:rPr>
        <w:t xml:space="preserve"> auf Grundlage von Art. 6 Abs. 1 </w:t>
      </w:r>
      <w:proofErr w:type="spellStart"/>
      <w:r w:rsidR="00857DB8">
        <w:rPr>
          <w:shd w:val="clear" w:color="auto" w:fill="FFFFFF"/>
        </w:rPr>
        <w:t>lit</w:t>
      </w:r>
      <w:proofErr w:type="spellEnd"/>
      <w:r w:rsidR="00857DB8">
        <w:rPr>
          <w:shd w:val="clear" w:color="auto" w:fill="FFFFFF"/>
        </w:rPr>
        <w:t>.</w:t>
      </w:r>
      <w:r>
        <w:rPr>
          <w:shd w:val="clear" w:color="auto" w:fill="FFFFFF"/>
        </w:rPr>
        <w:t xml:space="preserve"> b DSGVO erhoben, da diese für die Begründung und Durchführung des zugrundeliegenden Vertrages zwingend erforderlich sind</w:t>
      </w:r>
      <w:r w:rsidR="00181121">
        <w:rPr>
          <w:shd w:val="clear" w:color="auto" w:fill="FFFFFF"/>
        </w:rPr>
        <w:t xml:space="preserve">, als auch </w:t>
      </w:r>
      <w:r w:rsidR="009514C6">
        <w:rPr>
          <w:shd w:val="clear" w:color="auto" w:fill="FFFFFF"/>
        </w:rPr>
        <w:t xml:space="preserve">auf Grundlage von </w:t>
      </w:r>
      <w:r w:rsidR="00181121">
        <w:rPr>
          <w:shd w:val="clear" w:color="auto" w:fill="FFFFFF"/>
        </w:rPr>
        <w:t>Art.</w:t>
      </w:r>
      <w:r w:rsidR="00857DB8">
        <w:rPr>
          <w:shd w:val="clear" w:color="auto" w:fill="FFFFFF"/>
        </w:rPr>
        <w:t> </w:t>
      </w:r>
      <w:r w:rsidR="00181121">
        <w:rPr>
          <w:shd w:val="clear" w:color="auto" w:fill="FFFFFF"/>
        </w:rPr>
        <w:t xml:space="preserve">6 Abs. 1 </w:t>
      </w:r>
      <w:proofErr w:type="spellStart"/>
      <w:r w:rsidR="00181121">
        <w:rPr>
          <w:shd w:val="clear" w:color="auto" w:fill="FFFFFF"/>
        </w:rPr>
        <w:t>lit</w:t>
      </w:r>
      <w:proofErr w:type="spellEnd"/>
      <w:r w:rsidR="00181121">
        <w:rPr>
          <w:shd w:val="clear" w:color="auto" w:fill="FFFFFF"/>
        </w:rPr>
        <w:t>. e wenn dies im Zuge der Wahrnehmung der dem Bayerischen Jugendring übertragenen Aufgaben erfolgt.</w:t>
      </w:r>
    </w:p>
    <w:p w:rsidR="00A72A19" w:rsidRDefault="00A72A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p>
    <w:p w:rsidR="009B41D2" w:rsidRDefault="00587103" w:rsidP="009B41D2">
      <w:pPr>
        <w:numPr>
          <w:ilvl w:val="1"/>
          <w:numId w:val="7"/>
        </w:numPr>
        <w:spacing w:line="240" w:lineRule="exact"/>
        <w:jc w:val="both"/>
      </w:pPr>
      <w:r>
        <w:rPr>
          <w:shd w:val="clear" w:color="auto" w:fill="FFFFFF"/>
        </w:rPr>
        <w:t xml:space="preserve">Die Verarbeitung von Fotos und/oder Videos (Erhebung, Speicherung und Weitergabe an Dritte (s. unter 5.) erfolgt aufgrund ausdrücklicher Einwilligung </w:t>
      </w:r>
      <w:proofErr w:type="spellStart"/>
      <w:r>
        <w:rPr>
          <w:shd w:val="clear" w:color="auto" w:fill="FFFFFF"/>
        </w:rPr>
        <w:t>des_der</w:t>
      </w:r>
      <w:proofErr w:type="spellEnd"/>
      <w:r>
        <w:rPr>
          <w:shd w:val="clear" w:color="auto" w:fill="FFFFFF"/>
        </w:rPr>
        <w:t xml:space="preserve"> Betroffenen, mithin gemäß Art. 6 Abs. 1 </w:t>
      </w:r>
      <w:proofErr w:type="spellStart"/>
      <w:r>
        <w:rPr>
          <w:shd w:val="clear" w:color="auto" w:fill="FFFFFF"/>
        </w:rPr>
        <w:t>lit</w:t>
      </w:r>
      <w:proofErr w:type="spellEnd"/>
      <w:r>
        <w:rPr>
          <w:shd w:val="clear" w:color="auto" w:fill="FFFFFF"/>
        </w:rPr>
        <w:t>. a</w:t>
      </w:r>
      <w:r w:rsidR="009B41D2">
        <w:rPr>
          <w:shd w:val="clear" w:color="auto" w:fill="FFFFFF"/>
        </w:rPr>
        <w:t xml:space="preserve"> </w:t>
      </w:r>
      <w:r>
        <w:rPr>
          <w:shd w:val="clear" w:color="auto" w:fill="FFFFFF"/>
        </w:rPr>
        <w:t>DSGVO</w:t>
      </w:r>
      <w:r w:rsidR="009B41D2">
        <w:rPr>
          <w:shd w:val="clear" w:color="auto" w:fill="FFFFFF"/>
        </w:rPr>
        <w:t xml:space="preserve">, als auch auf Grundlage von Art. 6 Abs. 1 </w:t>
      </w:r>
      <w:proofErr w:type="spellStart"/>
      <w:r w:rsidR="009B41D2">
        <w:rPr>
          <w:shd w:val="clear" w:color="auto" w:fill="FFFFFF"/>
        </w:rPr>
        <w:t>lit</w:t>
      </w:r>
      <w:proofErr w:type="spellEnd"/>
      <w:r w:rsidR="009B41D2">
        <w:rPr>
          <w:shd w:val="clear" w:color="auto" w:fill="FFFFFF"/>
        </w:rPr>
        <w:t>. e DSGVO wenn dies im Zuge der Wahrnehmung der dem Bayerischen Jugendring übertragenen Aufgaben erfolgt.</w:t>
      </w:r>
    </w:p>
    <w:p w:rsidR="00A72A19" w:rsidRDefault="00A72A19">
      <w:pPr>
        <w:spacing w:line="240" w:lineRule="exact"/>
        <w:jc w:val="both"/>
        <w:rPr>
          <w:shd w:val="clear" w:color="auto" w:fill="FFFFFF"/>
        </w:rPr>
      </w:pPr>
    </w:p>
    <w:p w:rsidR="00A72A19" w:rsidRDefault="00AB2D93" w:rsidP="004D6604">
      <w:pPr>
        <w:pStyle w:val="Listenabsatz"/>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pPr>
      <w:r w:rsidRPr="004D6604">
        <w:rPr>
          <w:shd w:val="clear" w:color="auto" w:fill="FFFFFF"/>
        </w:rPr>
        <w:t>Die Weitergabe personenbezogener Daten an Dritte (s. unter 5.) erfolgt auf Grundla</w:t>
      </w:r>
      <w:r w:rsidR="009B41D2">
        <w:rPr>
          <w:shd w:val="clear" w:color="auto" w:fill="FFFFFF"/>
        </w:rPr>
        <w:t xml:space="preserve">ge von Art. 6 Abs. 1 </w:t>
      </w:r>
      <w:proofErr w:type="spellStart"/>
      <w:r w:rsidR="009B41D2">
        <w:rPr>
          <w:shd w:val="clear" w:color="auto" w:fill="FFFFFF"/>
        </w:rPr>
        <w:t>lit</w:t>
      </w:r>
      <w:proofErr w:type="spellEnd"/>
      <w:r w:rsidR="009B41D2">
        <w:rPr>
          <w:shd w:val="clear" w:color="auto" w:fill="FFFFFF"/>
        </w:rPr>
        <w:t>. e</w:t>
      </w:r>
      <w:r w:rsidRPr="004D6604">
        <w:rPr>
          <w:shd w:val="clear" w:color="auto" w:fill="FFFFFF"/>
        </w:rPr>
        <w:t xml:space="preserve"> DSGVO, da dies zur Wahrnehmung </w:t>
      </w:r>
      <w:r w:rsidR="009B41D2">
        <w:rPr>
          <w:shd w:val="clear" w:color="auto" w:fill="FFFFFF"/>
        </w:rPr>
        <w:t>der dem Bayerischen Jugendring übertragenen Aufgaben erfolgt.</w:t>
      </w:r>
      <w:r w:rsidRPr="004D6604">
        <w:rPr>
          <w:shd w:val="clear" w:color="auto" w:fill="FFFFFF"/>
        </w:rPr>
        <w:t xml:space="preserve"> </w:t>
      </w:r>
    </w:p>
    <w:p w:rsidR="00A72A19" w:rsidRDefault="00A72A19">
      <w:pPr>
        <w:spacing w:line="240" w:lineRule="exact"/>
        <w:jc w:val="both"/>
      </w:pPr>
    </w:p>
    <w:p w:rsidR="00A72A19" w:rsidRDefault="00A72A19">
      <w:pPr>
        <w:spacing w:line="240" w:lineRule="exact"/>
        <w:jc w:val="both"/>
      </w:pPr>
    </w:p>
    <w:p w:rsidR="00A72A19" w:rsidRDefault="00AB2D93">
      <w:pPr>
        <w:numPr>
          <w:ilvl w:val="0"/>
          <w:numId w:val="8"/>
        </w:numPr>
        <w:spacing w:line="240" w:lineRule="exact"/>
        <w:jc w:val="both"/>
        <w:rPr>
          <w:b/>
          <w:bCs/>
        </w:rPr>
      </w:pPr>
      <w:r>
        <w:rPr>
          <w:b/>
          <w:bCs/>
        </w:rPr>
        <w:t>Kategorien von Empfänger der personenbezogenen Daten</w:t>
      </w:r>
    </w:p>
    <w:p w:rsidR="00A72A19" w:rsidRDefault="00A72A19">
      <w:pPr>
        <w:spacing w:line="240" w:lineRule="exact"/>
        <w:jc w:val="both"/>
      </w:pPr>
    </w:p>
    <w:p w:rsidR="00A72A19" w:rsidRDefault="00AB2D93">
      <w:pPr>
        <w:spacing w:line="240" w:lineRule="exact"/>
        <w:jc w:val="both"/>
      </w:pPr>
      <w:r>
        <w:t>Ihre personenbezogenen Daten werden weitergegeben an:</w:t>
      </w:r>
    </w:p>
    <w:p w:rsidR="00A72A19" w:rsidRDefault="00A72A19">
      <w:pPr>
        <w:spacing w:line="240" w:lineRule="exact"/>
        <w:jc w:val="both"/>
      </w:pPr>
    </w:p>
    <w:p w:rsidR="00A72A19" w:rsidRPr="00C301B1" w:rsidRDefault="00AB2D93" w:rsidP="004D6604">
      <w:pPr>
        <w:numPr>
          <w:ilvl w:val="1"/>
          <w:numId w:val="10"/>
        </w:numPr>
        <w:spacing w:line="240" w:lineRule="exact"/>
        <w:rPr>
          <w:shd w:val="clear" w:color="auto" w:fill="FFFFFF"/>
        </w:rPr>
      </w:pPr>
      <w:r w:rsidRPr="00C301B1">
        <w:rPr>
          <w:b/>
          <w:bCs/>
          <w:shd w:val="clear" w:color="auto" w:fill="FFFFFF"/>
        </w:rPr>
        <w:t>Dritte:</w:t>
      </w:r>
      <w:r w:rsidRPr="00C301B1">
        <w:rPr>
          <w:shd w:val="clear" w:color="auto" w:fill="FFFFFF"/>
        </w:rPr>
        <w:t xml:space="preserve"> </w:t>
      </w:r>
      <w:r w:rsidR="00C301B1">
        <w:rPr>
          <w:iCs/>
        </w:rPr>
        <w:t xml:space="preserve">Ministerien, Fördermittelgeber, externe </w:t>
      </w:r>
      <w:r w:rsidR="00750AE0">
        <w:rPr>
          <w:iCs/>
        </w:rPr>
        <w:t xml:space="preserve">Dienstleister (z. B. </w:t>
      </w:r>
      <w:r w:rsidR="00D2749C">
        <w:rPr>
          <w:iCs/>
        </w:rPr>
        <w:br/>
        <w:t xml:space="preserve">           </w:t>
      </w:r>
      <w:r w:rsidR="00C301B1">
        <w:rPr>
          <w:iCs/>
        </w:rPr>
        <w:t>Beherbergungsbetriebe,</w:t>
      </w:r>
      <w:r w:rsidR="00D2749C">
        <w:rPr>
          <w:iCs/>
        </w:rPr>
        <w:t xml:space="preserve"> Grafikagenturen, Druckereien)</w:t>
      </w:r>
      <w:r w:rsidR="00D2749C">
        <w:rPr>
          <w:iCs/>
        </w:rPr>
        <w:br/>
      </w:r>
      <w:r w:rsidR="00C301B1">
        <w:rPr>
          <w:iCs/>
        </w:rPr>
        <w:t xml:space="preserve">           Kooperationspartner im Rahmen von Projekten und Veranstaltungen</w:t>
      </w:r>
      <w:r w:rsidR="00C301B1">
        <w:rPr>
          <w:iCs/>
        </w:rPr>
        <w:br/>
      </w:r>
    </w:p>
    <w:p w:rsidR="00A72A19" w:rsidRDefault="00AB2D93">
      <w:pPr>
        <w:pStyle w:val="Listenabsatz"/>
        <w:numPr>
          <w:ilvl w:val="1"/>
          <w:numId w:val="10"/>
        </w:numPr>
        <w:spacing w:after="0" w:line="240" w:lineRule="exact"/>
        <w:jc w:val="both"/>
      </w:pPr>
      <w:r>
        <w:rPr>
          <w:shd w:val="clear" w:color="auto" w:fill="FFFFFF"/>
        </w:rPr>
        <w:t xml:space="preserve">Auch der Upload von Daten im Internet </w:t>
      </w:r>
      <w:r w:rsidR="004D6604">
        <w:rPr>
          <w:shd w:val="clear" w:color="auto" w:fill="FFFFFF"/>
        </w:rPr>
        <w:t xml:space="preserve">(Facebook, Twitter, Vimeo, </w:t>
      </w:r>
      <w:proofErr w:type="spellStart"/>
      <w:r w:rsidR="004D6604">
        <w:rPr>
          <w:shd w:val="clear" w:color="auto" w:fill="FFFFFF"/>
        </w:rPr>
        <w:t>Youtube</w:t>
      </w:r>
      <w:proofErr w:type="spellEnd"/>
      <w:r w:rsidR="002E08A6">
        <w:rPr>
          <w:shd w:val="clear" w:color="auto" w:fill="FFFFFF"/>
        </w:rPr>
        <w:t>, Instagram</w:t>
      </w:r>
      <w:r w:rsidR="004D6604">
        <w:rPr>
          <w:shd w:val="clear" w:color="auto" w:fill="FFFFFF"/>
        </w:rPr>
        <w:t xml:space="preserve">) </w:t>
      </w:r>
      <w:r>
        <w:rPr>
          <w:shd w:val="clear" w:color="auto" w:fill="FFFFFF"/>
        </w:rPr>
        <w:t>stellt eine Weitergabe an Dritte dar.</w:t>
      </w:r>
    </w:p>
    <w:p w:rsidR="00A72A19" w:rsidRDefault="00A72A19">
      <w:pPr>
        <w:ind w:left="340" w:hanging="340"/>
        <w:rPr>
          <w:shd w:val="clear" w:color="auto" w:fill="FFFFFF"/>
        </w:rPr>
      </w:pPr>
    </w:p>
    <w:p w:rsidR="00A72A19" w:rsidRDefault="00AB2D93">
      <w:pPr>
        <w:pStyle w:val="Listenabsatz"/>
        <w:numPr>
          <w:ilvl w:val="1"/>
          <w:numId w:val="10"/>
        </w:numPr>
        <w:spacing w:after="0" w:line="240" w:lineRule="exact"/>
        <w:jc w:val="both"/>
      </w:pPr>
      <w:r>
        <w:rPr>
          <w:shd w:val="clear" w:color="auto" w:fill="FFFFFF"/>
        </w:rPr>
        <w:t>Für den Fall, dass eine ärztliche Versorgung notwendig ist, werden die notwendigen Daten an Ärzte, Krankenhäuser oder sonstiges medizinisches Versorgungspersonal weitergegeben.</w:t>
      </w:r>
    </w:p>
    <w:p w:rsidR="00A72A19" w:rsidRDefault="00A72A19">
      <w:pPr>
        <w:spacing w:line="240" w:lineRule="exact"/>
        <w:jc w:val="both"/>
      </w:pPr>
    </w:p>
    <w:p w:rsidR="00A72A19" w:rsidRDefault="00A72A19">
      <w:pPr>
        <w:spacing w:line="240" w:lineRule="exact"/>
        <w:jc w:val="both"/>
      </w:pPr>
    </w:p>
    <w:p w:rsidR="00A72A19" w:rsidRDefault="00AB2D93">
      <w:pPr>
        <w:pStyle w:val="Listenabsatz"/>
        <w:numPr>
          <w:ilvl w:val="0"/>
          <w:numId w:val="11"/>
        </w:numPr>
        <w:spacing w:after="0" w:line="240" w:lineRule="exact"/>
        <w:jc w:val="both"/>
        <w:rPr>
          <w:b/>
          <w:bCs/>
        </w:rPr>
      </w:pPr>
      <w:r>
        <w:rPr>
          <w:b/>
          <w:bCs/>
        </w:rPr>
        <w:t>Dauer der Speicherung der personenbezogenen Daten</w:t>
      </w:r>
    </w:p>
    <w:p w:rsidR="00A72A19" w:rsidRDefault="00A72A19">
      <w:pPr>
        <w:spacing w:line="240" w:lineRule="exact"/>
        <w:jc w:val="both"/>
        <w:rPr>
          <w:b/>
          <w:bCs/>
        </w:rPr>
      </w:pPr>
    </w:p>
    <w:p w:rsidR="00A72A19" w:rsidRDefault="00AB2D93">
      <w:pPr>
        <w:numPr>
          <w:ilvl w:val="1"/>
          <w:numId w:val="13"/>
        </w:numPr>
        <w:spacing w:line="240" w:lineRule="exact"/>
        <w:jc w:val="both"/>
      </w:pPr>
      <w:r>
        <w:t>Mit Ausnahme der Fotos und/oder Videos werden personenbezogene Daten nach der Erhebung nur so lange gespeichert, wie dies für die jeweilige Vertragserfüllung</w:t>
      </w:r>
      <w:r>
        <w:rPr>
          <w:i/>
          <w:iCs/>
        </w:rPr>
        <w:t xml:space="preserve"> </w:t>
      </w:r>
      <w:r w:rsidRPr="00C301B1">
        <w:rPr>
          <w:iCs/>
        </w:rPr>
        <w:t>(Dokumentationspflicht</w:t>
      </w:r>
      <w:r w:rsidR="00C301B1">
        <w:rPr>
          <w:iCs/>
        </w:rPr>
        <w:t>)</w:t>
      </w:r>
      <w:r w:rsidRPr="00C301B1">
        <w:rPr>
          <w:iCs/>
        </w:rPr>
        <w:t xml:space="preserve"> o.ä.)</w:t>
      </w:r>
      <w:r>
        <w:t xml:space="preserve"> erforderlich ist. Im Anschluss hieran werden sämtliche damit im Zusammenhang stehende Daten unwiderruflich gelöscht.</w:t>
      </w:r>
      <w:r w:rsidR="00CF00B1">
        <w:t xml:space="preserve"> Außer es steht eine gesetzliche Aufbewahrungs- oder Löschfrist der sofortigen Löschung entgegen.</w:t>
      </w:r>
    </w:p>
    <w:p w:rsidR="00A72A19" w:rsidRDefault="00A72A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pPr>
    </w:p>
    <w:p w:rsidR="00A72A19" w:rsidRPr="004D6604" w:rsidRDefault="00587103">
      <w:pPr>
        <w:numPr>
          <w:ilvl w:val="1"/>
          <w:numId w:val="13"/>
        </w:numPr>
        <w:spacing w:line="240" w:lineRule="exact"/>
        <w:jc w:val="both"/>
      </w:pPr>
      <w:r>
        <w:rPr>
          <w:shd w:val="clear" w:color="auto" w:fill="FFFFFF"/>
        </w:rPr>
        <w:t>Foto</w:t>
      </w:r>
      <w:r w:rsidR="00335F3E">
        <w:rPr>
          <w:shd w:val="clear" w:color="auto" w:fill="FFFFFF"/>
        </w:rPr>
        <w:t xml:space="preserve">s und/oder Videos welche Aufgrund Art. 6 Abs. 1 </w:t>
      </w:r>
      <w:proofErr w:type="spellStart"/>
      <w:r w:rsidR="00335F3E">
        <w:rPr>
          <w:shd w:val="clear" w:color="auto" w:fill="FFFFFF"/>
        </w:rPr>
        <w:t>lit</w:t>
      </w:r>
      <w:proofErr w:type="spellEnd"/>
      <w:r w:rsidR="00335F3E">
        <w:rPr>
          <w:shd w:val="clear" w:color="auto" w:fill="FFFFFF"/>
        </w:rPr>
        <w:t>. a</w:t>
      </w:r>
      <w:r w:rsidR="00EA79B4">
        <w:rPr>
          <w:shd w:val="clear" w:color="auto" w:fill="FFFFFF"/>
        </w:rPr>
        <w:t xml:space="preserve"> und e</w:t>
      </w:r>
      <w:r w:rsidR="00335F3E">
        <w:rPr>
          <w:shd w:val="clear" w:color="auto" w:fill="FFFFFF"/>
        </w:rPr>
        <w:t xml:space="preserve"> DSGVO verarbeitet werden, werden vorbehaltlich eines Widerrufs der Einwil</w:t>
      </w:r>
      <w:r w:rsidR="002E08A6">
        <w:rPr>
          <w:shd w:val="clear" w:color="auto" w:fill="FFFFFF"/>
        </w:rPr>
        <w:t>l</w:t>
      </w:r>
      <w:r w:rsidR="00335F3E">
        <w:rPr>
          <w:shd w:val="clear" w:color="auto" w:fill="FFFFFF"/>
        </w:rPr>
        <w:t>igung des/der Betroffenen auf unbestimmte Zeit zweckgebunden gespeichert.</w:t>
      </w:r>
    </w:p>
    <w:p w:rsidR="00335F3E" w:rsidRDefault="00335F3E" w:rsidP="004D6604">
      <w:pPr>
        <w:pStyle w:val="Listenabsatz"/>
      </w:pPr>
    </w:p>
    <w:p w:rsidR="00A72A19" w:rsidRDefault="00A72A19">
      <w:pPr>
        <w:spacing w:line="240" w:lineRule="exact"/>
        <w:jc w:val="both"/>
      </w:pPr>
    </w:p>
    <w:p w:rsidR="00A72A19" w:rsidRDefault="00AB2D93">
      <w:pPr>
        <w:pStyle w:val="Listenabsatz"/>
        <w:numPr>
          <w:ilvl w:val="0"/>
          <w:numId w:val="14"/>
        </w:numPr>
        <w:spacing w:after="0" w:line="240" w:lineRule="exact"/>
        <w:jc w:val="both"/>
        <w:rPr>
          <w:b/>
          <w:bCs/>
        </w:rPr>
      </w:pPr>
      <w:r>
        <w:rPr>
          <w:b/>
          <w:bCs/>
          <w:shd w:val="clear" w:color="auto" w:fill="FFFFFF"/>
        </w:rPr>
        <w:t>Pflicht zur Bereitstellung von Daten</w:t>
      </w:r>
    </w:p>
    <w:p w:rsidR="00A72A19" w:rsidRDefault="00A72A19">
      <w:pPr>
        <w:spacing w:line="240" w:lineRule="exact"/>
        <w:jc w:val="both"/>
      </w:pPr>
    </w:p>
    <w:p w:rsidR="00A72A19" w:rsidRDefault="00AB2D93">
      <w:pPr>
        <w:spacing w:line="240" w:lineRule="exact"/>
        <w:jc w:val="both"/>
      </w:pPr>
      <w:r>
        <w:t xml:space="preserve">Vorbehaltlich der Einverständniserteilung zur Verarbeitung von Fotos und/oder Videos sind Sie dazu verpflichtet, die geforderten Daten anzugeben. </w:t>
      </w:r>
      <w:r w:rsidR="00CF00B1">
        <w:t>Nur so kann der zugrundeliegende Vertrag mit Ihnen geschlossen und erfüllt werden.</w:t>
      </w:r>
    </w:p>
    <w:p w:rsidR="00A72A19" w:rsidRDefault="00A72A19">
      <w:pPr>
        <w:spacing w:line="240" w:lineRule="exact"/>
        <w:jc w:val="both"/>
      </w:pPr>
    </w:p>
    <w:p w:rsidR="00A72A19" w:rsidRDefault="00AB2D93">
      <w:pPr>
        <w:pStyle w:val="Listenabsatz"/>
        <w:numPr>
          <w:ilvl w:val="0"/>
          <w:numId w:val="2"/>
        </w:numPr>
        <w:spacing w:after="0" w:line="240" w:lineRule="exact"/>
        <w:jc w:val="both"/>
        <w:rPr>
          <w:b/>
          <w:bCs/>
        </w:rPr>
      </w:pPr>
      <w:r>
        <w:rPr>
          <w:b/>
          <w:bCs/>
        </w:rPr>
        <w:t>Widerrufsrecht bei Einwilligung</w:t>
      </w:r>
    </w:p>
    <w:p w:rsidR="00A72A19" w:rsidRDefault="00A72A19">
      <w:pPr>
        <w:spacing w:line="240" w:lineRule="exact"/>
        <w:jc w:val="both"/>
      </w:pPr>
    </w:p>
    <w:p w:rsidR="00A72A19" w:rsidRDefault="00AB2D93">
      <w:pPr>
        <w:spacing w:line="240" w:lineRule="exact"/>
        <w:jc w:val="both"/>
      </w:pPr>
      <w:r>
        <w:t>Di</w:t>
      </w:r>
      <w:r w:rsidR="00DD7F5E">
        <w:t>e Einwilligung zur Verarbeitung der</w:t>
      </w:r>
      <w:r w:rsidR="00CF00B1">
        <w:t xml:space="preserve"> </w:t>
      </w:r>
      <w:r w:rsidR="00601139">
        <w:t>Fotos und/oder Videos</w:t>
      </w:r>
      <w:r>
        <w:t xml:space="preserve"> kann jeder Zeit für die Zukunft widerrufen werden. Die Rechtmäßigkeit der aufgrund der Einwilligung bis zum Widerruf erfolgten Datenverarbeitung wird durch diesen nicht berührt.</w:t>
      </w:r>
    </w:p>
    <w:p w:rsidR="00A72A19" w:rsidRDefault="00A72A19">
      <w:pPr>
        <w:spacing w:line="240" w:lineRule="exact"/>
        <w:jc w:val="both"/>
      </w:pPr>
    </w:p>
    <w:p w:rsidR="00A72A19" w:rsidRDefault="00A72A19">
      <w:pPr>
        <w:spacing w:line="240" w:lineRule="exact"/>
        <w:jc w:val="both"/>
      </w:pPr>
    </w:p>
    <w:p w:rsidR="00A72A19" w:rsidRDefault="00AB2D93">
      <w:pPr>
        <w:pStyle w:val="Listenabsatz"/>
        <w:numPr>
          <w:ilvl w:val="0"/>
          <w:numId w:val="2"/>
        </w:numPr>
        <w:spacing w:after="0" w:line="240" w:lineRule="exact"/>
        <w:jc w:val="both"/>
        <w:rPr>
          <w:b/>
          <w:bCs/>
        </w:rPr>
      </w:pPr>
      <w:r>
        <w:rPr>
          <w:b/>
          <w:bCs/>
          <w:shd w:val="clear" w:color="auto" w:fill="FFFFFF"/>
        </w:rPr>
        <w:t>Betroffenenrechte</w:t>
      </w:r>
    </w:p>
    <w:p w:rsidR="00A72A19" w:rsidRDefault="00A72A19">
      <w:pPr>
        <w:spacing w:line="240" w:lineRule="exact"/>
        <w:jc w:val="both"/>
        <w:rPr>
          <w:b/>
          <w:bCs/>
        </w:rPr>
      </w:pPr>
    </w:p>
    <w:p w:rsidR="00A72A19" w:rsidRDefault="00AB2D93">
      <w:pPr>
        <w:spacing w:line="240" w:lineRule="exact"/>
        <w:jc w:val="both"/>
        <w:rPr>
          <w:b/>
          <w:bCs/>
          <w:sz w:val="18"/>
          <w:szCs w:val="18"/>
        </w:rPr>
      </w:pPr>
      <w:r>
        <w:rPr>
          <w:shd w:val="clear" w:color="auto" w:fill="FFFFFF"/>
        </w:rPr>
        <w:t>Nach der Datenschutzgrundverordnung stehen Ihnen folgende Rechte zu:</w:t>
      </w:r>
    </w:p>
    <w:p w:rsidR="00A72A19" w:rsidRDefault="00A72A19">
      <w:pPr>
        <w:spacing w:line="240" w:lineRule="exact"/>
        <w:jc w:val="both"/>
        <w:rPr>
          <w:b/>
          <w:bCs/>
        </w:rPr>
      </w:pPr>
    </w:p>
    <w:p w:rsidR="00A72A19" w:rsidRDefault="00AB2D93">
      <w:pPr>
        <w:numPr>
          <w:ilvl w:val="0"/>
          <w:numId w:val="16"/>
        </w:numPr>
        <w:spacing w:line="240" w:lineRule="exact"/>
        <w:jc w:val="both"/>
      </w:pPr>
      <w:r>
        <w:rPr>
          <w:shd w:val="clear" w:color="auto" w:fill="FFFFFF"/>
        </w:rPr>
        <w:t>Werden Ihre personenbezogenen Daten verarbeitet, so haben Sie das Recht Auskunft über die zu Ihrer Person gespeicherten Daten zu erhalten (Art. 15 DSGVO).</w:t>
      </w:r>
    </w:p>
    <w:p w:rsidR="00A72A19" w:rsidRDefault="00A72A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p>
    <w:p w:rsidR="00A72A19" w:rsidRDefault="00AB2D93">
      <w:pPr>
        <w:numPr>
          <w:ilvl w:val="0"/>
          <w:numId w:val="16"/>
        </w:numPr>
        <w:spacing w:line="240" w:lineRule="exact"/>
        <w:jc w:val="both"/>
      </w:pPr>
      <w:r>
        <w:rPr>
          <w:shd w:val="clear" w:color="auto" w:fill="FFFFFF"/>
        </w:rPr>
        <w:t>Sollten unrichtige personenbezogenen Daten verarbeitet werden, steht Ihnen ein Recht auf Berichtigung zu (Art. 16 DSGVO).</w:t>
      </w:r>
    </w:p>
    <w:p w:rsidR="00A72A19" w:rsidRDefault="00A72A19">
      <w:pPr>
        <w:ind w:left="340" w:hanging="340"/>
        <w:rPr>
          <w:shd w:val="clear" w:color="auto" w:fill="FFFFFF"/>
        </w:rPr>
      </w:pPr>
    </w:p>
    <w:p w:rsidR="00A72A19" w:rsidRDefault="00AB2D93">
      <w:pPr>
        <w:numPr>
          <w:ilvl w:val="0"/>
          <w:numId w:val="16"/>
        </w:numPr>
        <w:spacing w:line="240" w:lineRule="exact"/>
        <w:jc w:val="both"/>
      </w:pPr>
      <w:r>
        <w:rPr>
          <w:shd w:val="clear" w:color="auto" w:fill="FFFFFF"/>
        </w:rPr>
        <w:t>Liegen die gesetzlichen Voraussetzungen vor, so können Sie die Löschung oder Einschränkung der Verarbeitung verlangen sowie Widerspruch gegen die Verarbeitung einlegen (Art. 17, 18, 21 DSGVO).</w:t>
      </w:r>
    </w:p>
    <w:p w:rsidR="00A72A19" w:rsidRDefault="00A72A19">
      <w:pPr>
        <w:ind w:left="340" w:hanging="340"/>
        <w:rPr>
          <w:shd w:val="clear" w:color="auto" w:fill="FFFFFF"/>
        </w:rPr>
      </w:pPr>
    </w:p>
    <w:p w:rsidR="00A72A19" w:rsidRDefault="00AB2D93">
      <w:pPr>
        <w:numPr>
          <w:ilvl w:val="0"/>
          <w:numId w:val="16"/>
        </w:numPr>
        <w:spacing w:line="240" w:lineRule="exact"/>
        <w:jc w:val="both"/>
      </w:pPr>
      <w:r>
        <w:rPr>
          <w:shd w:val="clear" w:color="auto" w:fill="FFFFFF"/>
        </w:rPr>
        <w:t>Wenn Sie in die Datenverarbeitung eingewilligt haben oder ein Vertrag zur Datenverarbeitung besteht und die Datenverarbeitung mithilfe automatisierter Verfahren durchgeführt wird, steht Ihnen gegebenenfalls ein Recht auf Datenübertragbarkeit zu (Art. 20 DSGVO).</w:t>
      </w:r>
    </w:p>
    <w:p w:rsidR="00A72A19" w:rsidRDefault="00A72A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p>
    <w:p w:rsidR="00A72A19" w:rsidRDefault="00A72A1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p>
    <w:p w:rsidR="00A72A19" w:rsidRDefault="00AB2D9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hd w:val="clear" w:color="auto" w:fill="FFFFFF"/>
        </w:rPr>
      </w:pPr>
      <w:r>
        <w:rPr>
          <w:shd w:val="clear" w:color="auto" w:fill="FFFFFF"/>
        </w:rPr>
        <w:t>Sollten Sie von den genannten Rechten Gebrauch machen, prüft der Verantwortliche, ob die gesetzlichen Voraussetzungen hierfür vorliegen. Weiterhin besteht ein Beschwerderecht beim Bayerischen Landesbeauftragten für den Datenschutz.</w:t>
      </w:r>
    </w:p>
    <w:sectPr w:rsidR="00A72A19">
      <w:headerReference w:type="default" r:id="rId8"/>
      <w:footerReference w:type="default" r:id="rId9"/>
      <w:headerReference w:type="first" r:id="rId10"/>
      <w:footerReference w:type="first" r:id="rId11"/>
      <w:pgSz w:w="11900" w:h="16840"/>
      <w:pgMar w:top="2608" w:right="1983" w:bottom="1701"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0A4" w:rsidRDefault="008170A4">
      <w:pPr>
        <w:spacing w:line="240" w:lineRule="auto"/>
      </w:pPr>
      <w:r>
        <w:separator/>
      </w:r>
    </w:p>
  </w:endnote>
  <w:endnote w:type="continuationSeparator" w:id="0">
    <w:p w:rsidR="008170A4" w:rsidRDefault="008170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A19" w:rsidRDefault="00AB2D93">
    <w:pPr>
      <w:pStyle w:val="Fuzeile"/>
      <w:tabs>
        <w:tab w:val="clear" w:pos="9072"/>
        <w:tab w:val="right" w:pos="8479"/>
      </w:tabs>
    </w:pPr>
    <w:r>
      <w:rPr>
        <w:color w:val="595959"/>
        <w:position w:val="4"/>
        <w:sz w:val="16"/>
        <w:szCs w:val="16"/>
        <w:u w:color="595959"/>
      </w:rPr>
      <w:fldChar w:fldCharType="begin"/>
    </w:r>
    <w:r>
      <w:rPr>
        <w:color w:val="595959"/>
        <w:position w:val="4"/>
        <w:sz w:val="16"/>
        <w:szCs w:val="16"/>
        <w:u w:color="595959"/>
      </w:rPr>
      <w:instrText xml:space="preserve"> PAGE </w:instrText>
    </w:r>
    <w:r>
      <w:rPr>
        <w:color w:val="595959"/>
        <w:position w:val="4"/>
        <w:sz w:val="16"/>
        <w:szCs w:val="16"/>
        <w:u w:color="595959"/>
      </w:rPr>
      <w:fldChar w:fldCharType="separate"/>
    </w:r>
    <w:r w:rsidR="00EA79B4">
      <w:rPr>
        <w:noProof/>
        <w:color w:val="595959"/>
        <w:position w:val="4"/>
        <w:sz w:val="16"/>
        <w:szCs w:val="16"/>
        <w:u w:color="595959"/>
      </w:rPr>
      <w:t>3</w:t>
    </w:r>
    <w:r>
      <w:rPr>
        <w:color w:val="595959"/>
        <w:position w:val="4"/>
        <w:sz w:val="16"/>
        <w:szCs w:val="16"/>
        <w:u w:color="59595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A19" w:rsidRDefault="00AB2D93">
    <w:pPr>
      <w:pStyle w:val="Fuzeile"/>
      <w:tabs>
        <w:tab w:val="clear" w:pos="9072"/>
        <w:tab w:val="right" w:pos="8479"/>
      </w:tabs>
    </w:pPr>
    <w:r>
      <w:rPr>
        <w:color w:val="595959"/>
        <w:position w:val="4"/>
        <w:sz w:val="16"/>
        <w:szCs w:val="16"/>
        <w:u w:color="595959"/>
      </w:rPr>
      <w:t xml:space="preserve">Seite </w:t>
    </w:r>
    <w:r>
      <w:rPr>
        <w:color w:val="595959"/>
        <w:position w:val="4"/>
        <w:sz w:val="16"/>
        <w:szCs w:val="16"/>
        <w:u w:color="595959"/>
      </w:rPr>
      <w:fldChar w:fldCharType="begin"/>
    </w:r>
    <w:r>
      <w:rPr>
        <w:color w:val="595959"/>
        <w:position w:val="4"/>
        <w:sz w:val="16"/>
        <w:szCs w:val="16"/>
        <w:u w:color="595959"/>
      </w:rPr>
      <w:instrText xml:space="preserve"> PAGE </w:instrText>
    </w:r>
    <w:r>
      <w:rPr>
        <w:color w:val="595959"/>
        <w:position w:val="4"/>
        <w:sz w:val="16"/>
        <w:szCs w:val="16"/>
        <w:u w:color="595959"/>
      </w:rPr>
      <w:fldChar w:fldCharType="separate"/>
    </w:r>
    <w:r w:rsidR="009B41D2">
      <w:rPr>
        <w:noProof/>
        <w:color w:val="595959"/>
        <w:position w:val="4"/>
        <w:sz w:val="16"/>
        <w:szCs w:val="16"/>
        <w:u w:color="595959"/>
      </w:rPr>
      <w:t>1</w:t>
    </w:r>
    <w:r>
      <w:rPr>
        <w:color w:val="595959"/>
        <w:position w:val="4"/>
        <w:sz w:val="16"/>
        <w:szCs w:val="16"/>
        <w:u w:color="59595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0A4" w:rsidRDefault="008170A4">
      <w:pPr>
        <w:spacing w:line="240" w:lineRule="auto"/>
      </w:pPr>
      <w:r>
        <w:separator/>
      </w:r>
    </w:p>
  </w:footnote>
  <w:footnote w:type="continuationSeparator" w:id="0">
    <w:p w:rsidR="008170A4" w:rsidRDefault="008170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A19" w:rsidRDefault="00AB2D93">
    <w:pPr>
      <w:pStyle w:val="Kopfzeile"/>
      <w:tabs>
        <w:tab w:val="clear" w:pos="9072"/>
        <w:tab w:val="right" w:pos="8479"/>
      </w:tabs>
    </w:pPr>
    <w:r>
      <w:rPr>
        <w:noProof/>
      </w:rPr>
      <w:drawing>
        <wp:anchor distT="152400" distB="152400" distL="152400" distR="152400" simplePos="0" relativeHeight="251658240" behindDoc="1" locked="0" layoutInCell="1" allowOverlap="1" wp14:anchorId="38EE94F4" wp14:editId="33D5354D">
          <wp:simplePos x="0" y="0"/>
          <wp:positionH relativeFrom="page">
            <wp:posOffset>5861685</wp:posOffset>
          </wp:positionH>
          <wp:positionV relativeFrom="page">
            <wp:posOffset>648335</wp:posOffset>
          </wp:positionV>
          <wp:extent cx="1004400" cy="828000"/>
          <wp:effectExtent l="0" t="0" r="0" b="0"/>
          <wp:wrapNone/>
          <wp:docPr id="1073741827" name="officeArt object" descr="BJR Briefkopf Logo2.jpg"/>
          <wp:cNvGraphicFramePr/>
          <a:graphic xmlns:a="http://schemas.openxmlformats.org/drawingml/2006/main">
            <a:graphicData uri="http://schemas.openxmlformats.org/drawingml/2006/picture">
              <pic:pic xmlns:pic="http://schemas.openxmlformats.org/drawingml/2006/picture">
                <pic:nvPicPr>
                  <pic:cNvPr id="1073741827" name="BJR Briefkopf Logo2.jpg" descr="BJR Briefkopf Logo2.jpg"/>
                  <pic:cNvPicPr>
                    <a:picLocks noChangeAspect="1"/>
                  </pic:cNvPicPr>
                </pic:nvPicPr>
                <pic:blipFill>
                  <a:blip r:embed="rId1">
                    <a:extLst/>
                  </a:blip>
                  <a:stretch>
                    <a:fillRect/>
                  </a:stretch>
                </pic:blipFill>
                <pic:spPr>
                  <a:xfrm>
                    <a:off x="0" y="0"/>
                    <a:ext cx="1004400" cy="828000"/>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A19" w:rsidRDefault="00AB2D93">
    <w:pPr>
      <w:tabs>
        <w:tab w:val="left" w:pos="2098"/>
        <w:tab w:val="left" w:pos="3969"/>
        <w:tab w:val="left" w:pos="5733"/>
      </w:tabs>
    </w:pPr>
    <w:r>
      <w:rPr>
        <w:noProof/>
      </w:rPr>
      <w:drawing>
        <wp:anchor distT="152400" distB="152400" distL="152400" distR="152400" simplePos="0" relativeHeight="251659264" behindDoc="1" locked="0" layoutInCell="1" allowOverlap="1" wp14:anchorId="156A8A97" wp14:editId="33537E80">
          <wp:simplePos x="0" y="0"/>
          <wp:positionH relativeFrom="page">
            <wp:posOffset>5861685</wp:posOffset>
          </wp:positionH>
          <wp:positionV relativeFrom="page">
            <wp:posOffset>648335</wp:posOffset>
          </wp:positionV>
          <wp:extent cx="1004400" cy="828000"/>
          <wp:effectExtent l="0" t="0" r="0" b="0"/>
          <wp:wrapNone/>
          <wp:docPr id="1073741828" name="officeArt object" descr="BJR Briefkopf Logo2.jpg"/>
          <wp:cNvGraphicFramePr/>
          <a:graphic xmlns:a="http://schemas.openxmlformats.org/drawingml/2006/main">
            <a:graphicData uri="http://schemas.openxmlformats.org/drawingml/2006/picture">
              <pic:pic xmlns:pic="http://schemas.openxmlformats.org/drawingml/2006/picture">
                <pic:nvPicPr>
                  <pic:cNvPr id="1073741828" name="BJR Briefkopf Logo2.jpg" descr="BJR Briefkopf Logo2.jpg"/>
                  <pic:cNvPicPr>
                    <a:picLocks noChangeAspect="1"/>
                  </pic:cNvPicPr>
                </pic:nvPicPr>
                <pic:blipFill>
                  <a:blip r:embed="rId1">
                    <a:extLst/>
                  </a:blip>
                  <a:stretch>
                    <a:fillRect/>
                  </a:stretch>
                </pic:blipFill>
                <pic:spPr>
                  <a:xfrm>
                    <a:off x="0" y="0"/>
                    <a:ext cx="1004400" cy="8280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8162C"/>
    <w:multiLevelType w:val="hybridMultilevel"/>
    <w:tmpl w:val="72BE4A32"/>
    <w:styleLink w:val="ImportierterStil3"/>
    <w:lvl w:ilvl="0" w:tplc="F5008DCC">
      <w:start w:val="1"/>
      <w:numFmt w:val="decimal"/>
      <w:lvlText w:val="%1."/>
      <w:lvlJc w:val="left"/>
      <w:pPr>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6A56EC">
      <w:start w:val="1"/>
      <w:numFmt w:val="lowerLetter"/>
      <w:lvlText w:val="%2."/>
      <w:lvlJc w:val="left"/>
      <w:pPr>
        <w:ind w:left="107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8821F6">
      <w:start w:val="1"/>
      <w:numFmt w:val="lowerRoman"/>
      <w:lvlText w:val="%3."/>
      <w:lvlJc w:val="left"/>
      <w:pPr>
        <w:ind w:left="1797" w:hanging="2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97ECF18">
      <w:start w:val="1"/>
      <w:numFmt w:val="decimal"/>
      <w:lvlText w:val="%4."/>
      <w:lvlJc w:val="left"/>
      <w:pPr>
        <w:ind w:left="251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8AE4B8">
      <w:start w:val="1"/>
      <w:numFmt w:val="lowerLetter"/>
      <w:lvlText w:val="%5."/>
      <w:lvlJc w:val="left"/>
      <w:pPr>
        <w:ind w:left="323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F0C258">
      <w:start w:val="1"/>
      <w:numFmt w:val="lowerRoman"/>
      <w:lvlText w:val="%6."/>
      <w:lvlJc w:val="left"/>
      <w:pPr>
        <w:ind w:left="3957" w:hanging="2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1ECBDC">
      <w:start w:val="1"/>
      <w:numFmt w:val="decimal"/>
      <w:lvlText w:val="%7."/>
      <w:lvlJc w:val="left"/>
      <w:pPr>
        <w:ind w:left="467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B417FE">
      <w:start w:val="1"/>
      <w:numFmt w:val="lowerLetter"/>
      <w:lvlText w:val="%8."/>
      <w:lvlJc w:val="left"/>
      <w:pPr>
        <w:ind w:left="539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FE75B8">
      <w:start w:val="1"/>
      <w:numFmt w:val="lowerRoman"/>
      <w:lvlText w:val="%9."/>
      <w:lvlJc w:val="left"/>
      <w:pPr>
        <w:ind w:left="6117" w:hanging="2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C7B615A"/>
    <w:multiLevelType w:val="hybridMultilevel"/>
    <w:tmpl w:val="F4F639FE"/>
    <w:styleLink w:val="ImportierterStil5"/>
    <w:lvl w:ilvl="0" w:tplc="1CE4BF34">
      <w:start w:val="1"/>
      <w:numFmt w:val="decimal"/>
      <w:lvlText w:val="%1."/>
      <w:lvlJc w:val="left"/>
      <w:pPr>
        <w:tabs>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240D46">
      <w:start w:val="1"/>
      <w:numFmt w:val="lowerLetter"/>
      <w:lvlText w:val="%2)"/>
      <w:lvlJc w:val="left"/>
      <w:pPr>
        <w:tabs>
          <w:tab w:val="left" w:pos="1440"/>
          <w:tab w:val="left" w:pos="2160"/>
          <w:tab w:val="left" w:pos="2880"/>
          <w:tab w:val="left" w:pos="3600"/>
          <w:tab w:val="left" w:pos="4320"/>
          <w:tab w:val="left" w:pos="5040"/>
          <w:tab w:val="left" w:pos="5760"/>
          <w:tab w:val="left" w:pos="6480"/>
          <w:tab w:val="left" w:pos="7200"/>
          <w:tab w:val="left" w:pos="7920"/>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062464">
      <w:start w:val="1"/>
      <w:numFmt w:val="lowerLetter"/>
      <w:lvlText w:val="%3)"/>
      <w:lvlJc w:val="left"/>
      <w:pPr>
        <w:tabs>
          <w:tab w:val="left" w:pos="1440"/>
          <w:tab w:val="left" w:pos="2160"/>
          <w:tab w:val="left" w:pos="2880"/>
          <w:tab w:val="left" w:pos="3600"/>
          <w:tab w:val="left" w:pos="4320"/>
          <w:tab w:val="left" w:pos="5040"/>
          <w:tab w:val="left" w:pos="5760"/>
          <w:tab w:val="left" w:pos="6480"/>
          <w:tab w:val="left" w:pos="7200"/>
          <w:tab w:val="left" w:pos="7920"/>
        </w:tabs>
        <w:ind w:left="1071"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14382E">
      <w:start w:val="1"/>
      <w:numFmt w:val="lowerLetter"/>
      <w:lvlText w:val="%4)"/>
      <w:lvlJc w:val="left"/>
      <w:pPr>
        <w:tabs>
          <w:tab w:val="left" w:pos="1440"/>
          <w:tab w:val="left" w:pos="2160"/>
          <w:tab w:val="left" w:pos="2880"/>
          <w:tab w:val="left" w:pos="3600"/>
          <w:tab w:val="left" w:pos="4320"/>
          <w:tab w:val="left" w:pos="5040"/>
          <w:tab w:val="left" w:pos="5760"/>
          <w:tab w:val="left" w:pos="6480"/>
          <w:tab w:val="left" w:pos="7200"/>
          <w:tab w:val="left" w:pos="7920"/>
        </w:tabs>
        <w:ind w:left="1428"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F40F56">
      <w:start w:val="1"/>
      <w:numFmt w:val="lowerLetter"/>
      <w:lvlText w:val="%5)"/>
      <w:lvlJc w:val="left"/>
      <w:pPr>
        <w:tabs>
          <w:tab w:val="left" w:pos="1440"/>
          <w:tab w:val="left" w:pos="2160"/>
          <w:tab w:val="left" w:pos="2880"/>
          <w:tab w:val="left" w:pos="3600"/>
          <w:tab w:val="left" w:pos="4320"/>
          <w:tab w:val="left" w:pos="5040"/>
          <w:tab w:val="left" w:pos="5760"/>
          <w:tab w:val="left" w:pos="6480"/>
          <w:tab w:val="left" w:pos="7200"/>
          <w:tab w:val="left" w:pos="7920"/>
        </w:tabs>
        <w:ind w:left="1785"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F23AF8">
      <w:start w:val="1"/>
      <w:numFmt w:val="lowerLetter"/>
      <w:lvlText w:val="%6)"/>
      <w:lvlJc w:val="left"/>
      <w:pPr>
        <w:tabs>
          <w:tab w:val="left" w:pos="1440"/>
          <w:tab w:val="left" w:pos="2160"/>
          <w:tab w:val="left" w:pos="2880"/>
          <w:tab w:val="left" w:pos="3600"/>
          <w:tab w:val="left" w:pos="4320"/>
          <w:tab w:val="left" w:pos="5040"/>
          <w:tab w:val="left" w:pos="5760"/>
          <w:tab w:val="left" w:pos="6480"/>
          <w:tab w:val="left" w:pos="7200"/>
          <w:tab w:val="left" w:pos="7920"/>
        </w:tabs>
        <w:ind w:left="2142"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8A11E8">
      <w:start w:val="1"/>
      <w:numFmt w:val="lowerLetter"/>
      <w:lvlText w:val="%7)"/>
      <w:lvlJc w:val="left"/>
      <w:pPr>
        <w:tabs>
          <w:tab w:val="left" w:pos="1440"/>
          <w:tab w:val="left" w:pos="2160"/>
          <w:tab w:val="left" w:pos="2880"/>
          <w:tab w:val="left" w:pos="3600"/>
          <w:tab w:val="left" w:pos="4320"/>
          <w:tab w:val="left" w:pos="5040"/>
          <w:tab w:val="left" w:pos="5760"/>
          <w:tab w:val="left" w:pos="6480"/>
          <w:tab w:val="left" w:pos="7200"/>
          <w:tab w:val="left" w:pos="7920"/>
        </w:tabs>
        <w:ind w:left="249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88D364">
      <w:start w:val="1"/>
      <w:numFmt w:val="lowerLetter"/>
      <w:lvlText w:val="%8)"/>
      <w:lvlJc w:val="left"/>
      <w:pPr>
        <w:tabs>
          <w:tab w:val="left" w:pos="1440"/>
          <w:tab w:val="left" w:pos="2160"/>
          <w:tab w:val="left" w:pos="2880"/>
          <w:tab w:val="left" w:pos="3600"/>
          <w:tab w:val="left" w:pos="4320"/>
          <w:tab w:val="left" w:pos="5040"/>
          <w:tab w:val="left" w:pos="5760"/>
          <w:tab w:val="left" w:pos="6480"/>
          <w:tab w:val="left" w:pos="7200"/>
          <w:tab w:val="left" w:pos="7920"/>
        </w:tabs>
        <w:ind w:left="28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FADA4A">
      <w:start w:val="1"/>
      <w:numFmt w:val="lowerLetter"/>
      <w:lvlText w:val="%9)"/>
      <w:lvlJc w:val="left"/>
      <w:pPr>
        <w:tabs>
          <w:tab w:val="left" w:pos="1440"/>
          <w:tab w:val="left" w:pos="2160"/>
          <w:tab w:val="left" w:pos="2880"/>
          <w:tab w:val="left" w:pos="3600"/>
          <w:tab w:val="left" w:pos="4320"/>
          <w:tab w:val="left" w:pos="5040"/>
          <w:tab w:val="left" w:pos="5760"/>
          <w:tab w:val="left" w:pos="6480"/>
          <w:tab w:val="left" w:pos="7200"/>
          <w:tab w:val="left" w:pos="7920"/>
        </w:tabs>
        <w:ind w:left="32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CCF68C9"/>
    <w:multiLevelType w:val="hybridMultilevel"/>
    <w:tmpl w:val="673E110A"/>
    <w:styleLink w:val="ImportierterStil4"/>
    <w:lvl w:ilvl="0" w:tplc="1442A782">
      <w:start w:val="1"/>
      <w:numFmt w:val="lowerLetter"/>
      <w:lvlText w:val="%1)"/>
      <w:lvlJc w:val="left"/>
      <w:pPr>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FE9BF8">
      <w:start w:val="1"/>
      <w:numFmt w:val="lowerLetter"/>
      <w:lvlText w:val="%2."/>
      <w:lvlJc w:val="left"/>
      <w:pPr>
        <w:ind w:left="14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FCB888">
      <w:start w:val="1"/>
      <w:numFmt w:val="lowerRoman"/>
      <w:lvlText w:val="%3."/>
      <w:lvlJc w:val="left"/>
      <w:pPr>
        <w:ind w:left="2154"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5C630A">
      <w:start w:val="1"/>
      <w:numFmt w:val="decimal"/>
      <w:lvlText w:val="%4."/>
      <w:lvlJc w:val="left"/>
      <w:pPr>
        <w:ind w:left="287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CE112E">
      <w:start w:val="1"/>
      <w:numFmt w:val="lowerLetter"/>
      <w:lvlText w:val="%5."/>
      <w:lvlJc w:val="left"/>
      <w:pPr>
        <w:ind w:left="359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6D82B66">
      <w:start w:val="1"/>
      <w:numFmt w:val="lowerRoman"/>
      <w:lvlText w:val="%6."/>
      <w:lvlJc w:val="left"/>
      <w:pPr>
        <w:ind w:left="4314"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240E5A">
      <w:start w:val="1"/>
      <w:numFmt w:val="decimal"/>
      <w:lvlText w:val="%7."/>
      <w:lvlJc w:val="left"/>
      <w:pPr>
        <w:ind w:left="50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76BA44">
      <w:start w:val="1"/>
      <w:numFmt w:val="lowerLetter"/>
      <w:lvlText w:val="%8."/>
      <w:lvlJc w:val="left"/>
      <w:pPr>
        <w:ind w:left="575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70629A">
      <w:start w:val="1"/>
      <w:numFmt w:val="lowerRoman"/>
      <w:lvlText w:val="%9."/>
      <w:lvlJc w:val="left"/>
      <w:pPr>
        <w:ind w:left="6474"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2F130B2"/>
    <w:multiLevelType w:val="hybridMultilevel"/>
    <w:tmpl w:val="F4F639FE"/>
    <w:numStyleLink w:val="ImportierterStil5"/>
  </w:abstractNum>
  <w:abstractNum w:abstractNumId="4" w15:restartNumberingAfterBreak="0">
    <w:nsid w:val="25241676"/>
    <w:multiLevelType w:val="hybridMultilevel"/>
    <w:tmpl w:val="BE74DF98"/>
    <w:styleLink w:val="ImportierterStil6"/>
    <w:lvl w:ilvl="0" w:tplc="43BA949C">
      <w:start w:val="1"/>
      <w:numFmt w:val="lowerLetter"/>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94733C">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2EA1C6">
      <w:start w:val="1"/>
      <w:numFmt w:val="lowerRoman"/>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368F0E">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D4417E">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8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322F06">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06"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1C0E1C">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2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54E2C2">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4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1A46FA">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66"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7326075"/>
    <w:multiLevelType w:val="hybridMultilevel"/>
    <w:tmpl w:val="B66842F8"/>
    <w:numStyleLink w:val="Alphabetisch"/>
  </w:abstractNum>
  <w:abstractNum w:abstractNumId="6" w15:restartNumberingAfterBreak="0">
    <w:nsid w:val="2A2A3AEA"/>
    <w:multiLevelType w:val="hybridMultilevel"/>
    <w:tmpl w:val="B030CC96"/>
    <w:styleLink w:val="Strich"/>
    <w:lvl w:ilvl="0" w:tplc="0D7E20BE">
      <w:start w:val="1"/>
      <w:numFmt w:val="lowerLetter"/>
      <w:lvlText w:val="%1)"/>
      <w:lvlJc w:val="left"/>
      <w:pPr>
        <w:tabs>
          <w:tab w:val="left" w:pos="1440"/>
          <w:tab w:val="left" w:pos="2160"/>
          <w:tab w:val="left" w:pos="2880"/>
          <w:tab w:val="left" w:pos="3600"/>
          <w:tab w:val="left" w:pos="4320"/>
          <w:tab w:val="left" w:pos="5040"/>
          <w:tab w:val="left" w:pos="5760"/>
          <w:tab w:val="left" w:pos="6480"/>
          <w:tab w:val="left" w:pos="7200"/>
          <w:tab w:val="left" w:pos="7920"/>
        </w:tabs>
        <w:ind w:left="369" w:hanging="36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D452E6">
      <w:start w:val="1"/>
      <w:numFmt w:val="lowerLetter"/>
      <w:lvlText w:val="%2)"/>
      <w:lvlJc w:val="left"/>
      <w:pPr>
        <w:tabs>
          <w:tab w:val="left" w:pos="1440"/>
          <w:tab w:val="left" w:pos="2160"/>
          <w:tab w:val="left" w:pos="2880"/>
          <w:tab w:val="left" w:pos="3600"/>
          <w:tab w:val="left" w:pos="4320"/>
          <w:tab w:val="left" w:pos="5040"/>
          <w:tab w:val="left" w:pos="5760"/>
          <w:tab w:val="left" w:pos="6480"/>
          <w:tab w:val="left" w:pos="7200"/>
          <w:tab w:val="left" w:pos="7920"/>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60128E">
      <w:start w:val="1"/>
      <w:numFmt w:val="lowerLetter"/>
      <w:lvlText w:val="%3)"/>
      <w:lvlJc w:val="left"/>
      <w:pPr>
        <w:tabs>
          <w:tab w:val="left" w:pos="1440"/>
          <w:tab w:val="left" w:pos="2160"/>
          <w:tab w:val="left" w:pos="2880"/>
          <w:tab w:val="left" w:pos="3600"/>
          <w:tab w:val="left" w:pos="4320"/>
          <w:tab w:val="left" w:pos="5040"/>
          <w:tab w:val="left" w:pos="5760"/>
          <w:tab w:val="left" w:pos="6480"/>
          <w:tab w:val="left" w:pos="7200"/>
          <w:tab w:val="left" w:pos="7920"/>
        </w:tabs>
        <w:ind w:left="1071"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464DCC">
      <w:start w:val="1"/>
      <w:numFmt w:val="lowerLetter"/>
      <w:lvlText w:val="%4)"/>
      <w:lvlJc w:val="left"/>
      <w:pPr>
        <w:tabs>
          <w:tab w:val="left" w:pos="1440"/>
          <w:tab w:val="left" w:pos="2160"/>
          <w:tab w:val="left" w:pos="2880"/>
          <w:tab w:val="left" w:pos="3600"/>
          <w:tab w:val="left" w:pos="4320"/>
          <w:tab w:val="left" w:pos="5040"/>
          <w:tab w:val="left" w:pos="5760"/>
          <w:tab w:val="left" w:pos="6480"/>
          <w:tab w:val="left" w:pos="7200"/>
          <w:tab w:val="left" w:pos="7920"/>
        </w:tabs>
        <w:ind w:left="1428"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F013A0">
      <w:start w:val="1"/>
      <w:numFmt w:val="lowerLetter"/>
      <w:lvlText w:val="%5)"/>
      <w:lvlJc w:val="left"/>
      <w:pPr>
        <w:tabs>
          <w:tab w:val="left" w:pos="1440"/>
          <w:tab w:val="left" w:pos="2160"/>
          <w:tab w:val="left" w:pos="2880"/>
          <w:tab w:val="left" w:pos="3600"/>
          <w:tab w:val="left" w:pos="4320"/>
          <w:tab w:val="left" w:pos="5040"/>
          <w:tab w:val="left" w:pos="5760"/>
          <w:tab w:val="left" w:pos="6480"/>
          <w:tab w:val="left" w:pos="7200"/>
          <w:tab w:val="left" w:pos="7920"/>
        </w:tabs>
        <w:ind w:left="1785"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7E739C">
      <w:start w:val="1"/>
      <w:numFmt w:val="lowerLetter"/>
      <w:lvlText w:val="%6)"/>
      <w:lvlJc w:val="left"/>
      <w:pPr>
        <w:tabs>
          <w:tab w:val="left" w:pos="1440"/>
          <w:tab w:val="left" w:pos="2160"/>
          <w:tab w:val="left" w:pos="2880"/>
          <w:tab w:val="left" w:pos="3600"/>
          <w:tab w:val="left" w:pos="4320"/>
          <w:tab w:val="left" w:pos="5040"/>
          <w:tab w:val="left" w:pos="5760"/>
          <w:tab w:val="left" w:pos="6480"/>
          <w:tab w:val="left" w:pos="7200"/>
          <w:tab w:val="left" w:pos="7920"/>
        </w:tabs>
        <w:ind w:left="2142"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BAAD9E">
      <w:start w:val="1"/>
      <w:numFmt w:val="lowerLetter"/>
      <w:lvlText w:val="%7)"/>
      <w:lvlJc w:val="left"/>
      <w:pPr>
        <w:tabs>
          <w:tab w:val="left" w:pos="1440"/>
          <w:tab w:val="left" w:pos="2160"/>
          <w:tab w:val="left" w:pos="2880"/>
          <w:tab w:val="left" w:pos="3600"/>
          <w:tab w:val="left" w:pos="4320"/>
          <w:tab w:val="left" w:pos="5040"/>
          <w:tab w:val="left" w:pos="5760"/>
          <w:tab w:val="left" w:pos="6480"/>
          <w:tab w:val="left" w:pos="7200"/>
          <w:tab w:val="left" w:pos="7920"/>
        </w:tabs>
        <w:ind w:left="249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8C9B04">
      <w:start w:val="1"/>
      <w:numFmt w:val="lowerLetter"/>
      <w:lvlText w:val="%8)"/>
      <w:lvlJc w:val="left"/>
      <w:pPr>
        <w:tabs>
          <w:tab w:val="left" w:pos="1440"/>
          <w:tab w:val="left" w:pos="2160"/>
          <w:tab w:val="left" w:pos="2880"/>
          <w:tab w:val="left" w:pos="3600"/>
          <w:tab w:val="left" w:pos="4320"/>
          <w:tab w:val="left" w:pos="5040"/>
          <w:tab w:val="left" w:pos="5760"/>
          <w:tab w:val="left" w:pos="6480"/>
          <w:tab w:val="left" w:pos="7200"/>
          <w:tab w:val="left" w:pos="7920"/>
        </w:tabs>
        <w:ind w:left="28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CA080E">
      <w:start w:val="1"/>
      <w:numFmt w:val="lowerLetter"/>
      <w:lvlText w:val="%9)"/>
      <w:lvlJc w:val="left"/>
      <w:pPr>
        <w:tabs>
          <w:tab w:val="left" w:pos="1440"/>
          <w:tab w:val="left" w:pos="2160"/>
          <w:tab w:val="left" w:pos="2880"/>
          <w:tab w:val="left" w:pos="3600"/>
          <w:tab w:val="left" w:pos="4320"/>
          <w:tab w:val="left" w:pos="5040"/>
          <w:tab w:val="left" w:pos="5760"/>
          <w:tab w:val="left" w:pos="6480"/>
          <w:tab w:val="left" w:pos="7200"/>
          <w:tab w:val="left" w:pos="7920"/>
        </w:tabs>
        <w:ind w:left="32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2897A05"/>
    <w:multiLevelType w:val="hybridMultilevel"/>
    <w:tmpl w:val="B66842F8"/>
    <w:styleLink w:val="Alphabetisch"/>
    <w:lvl w:ilvl="0" w:tplc="AEC8AC84">
      <w:start w:val="1"/>
      <w:numFmt w:val="upperLetter"/>
      <w:lvlText w:val="%1."/>
      <w:lvlJc w:val="left"/>
      <w:pPr>
        <w:tabs>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7A7966">
      <w:start w:val="1"/>
      <w:numFmt w:val="lowerLetter"/>
      <w:lvlText w:val="%2)"/>
      <w:lvlJc w:val="left"/>
      <w:pPr>
        <w:tabs>
          <w:tab w:val="left" w:pos="1440"/>
          <w:tab w:val="left" w:pos="2160"/>
          <w:tab w:val="left" w:pos="2880"/>
          <w:tab w:val="left" w:pos="3600"/>
          <w:tab w:val="left" w:pos="4320"/>
          <w:tab w:val="left" w:pos="5040"/>
          <w:tab w:val="left" w:pos="5760"/>
          <w:tab w:val="left" w:pos="6480"/>
          <w:tab w:val="left" w:pos="7200"/>
          <w:tab w:val="left" w:pos="7920"/>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326E22">
      <w:start w:val="1"/>
      <w:numFmt w:val="lowerLetter"/>
      <w:lvlText w:val="%3)"/>
      <w:lvlJc w:val="left"/>
      <w:pPr>
        <w:tabs>
          <w:tab w:val="left" w:pos="1440"/>
          <w:tab w:val="left" w:pos="2160"/>
          <w:tab w:val="left" w:pos="2880"/>
          <w:tab w:val="left" w:pos="3600"/>
          <w:tab w:val="left" w:pos="4320"/>
          <w:tab w:val="left" w:pos="5040"/>
          <w:tab w:val="left" w:pos="5760"/>
          <w:tab w:val="left" w:pos="6480"/>
          <w:tab w:val="left" w:pos="7200"/>
          <w:tab w:val="left" w:pos="7920"/>
        </w:tabs>
        <w:ind w:left="106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0485CE">
      <w:start w:val="1"/>
      <w:numFmt w:val="lowerLetter"/>
      <w:lvlText w:val="%4)"/>
      <w:lvlJc w:val="left"/>
      <w:pPr>
        <w:tabs>
          <w:tab w:val="left" w:pos="1440"/>
          <w:tab w:val="left" w:pos="2160"/>
          <w:tab w:val="left" w:pos="2880"/>
          <w:tab w:val="left" w:pos="3600"/>
          <w:tab w:val="left" w:pos="4320"/>
          <w:tab w:val="left" w:pos="5040"/>
          <w:tab w:val="left" w:pos="5760"/>
          <w:tab w:val="left" w:pos="6480"/>
          <w:tab w:val="left" w:pos="7200"/>
          <w:tab w:val="left" w:pos="7920"/>
        </w:tabs>
        <w:ind w:left="142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7A26D4">
      <w:start w:val="1"/>
      <w:numFmt w:val="lowerLetter"/>
      <w:lvlText w:val="%5)"/>
      <w:lvlJc w:val="left"/>
      <w:pPr>
        <w:tabs>
          <w:tab w:val="left" w:pos="1440"/>
          <w:tab w:val="left" w:pos="2160"/>
          <w:tab w:val="left" w:pos="2880"/>
          <w:tab w:val="left" w:pos="3600"/>
          <w:tab w:val="left" w:pos="4320"/>
          <w:tab w:val="left" w:pos="5040"/>
          <w:tab w:val="left" w:pos="5760"/>
          <w:tab w:val="left" w:pos="6480"/>
          <w:tab w:val="left" w:pos="7200"/>
          <w:tab w:val="left" w:pos="7920"/>
        </w:tabs>
        <w:ind w:left="178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E805D6">
      <w:start w:val="1"/>
      <w:numFmt w:val="lowerLetter"/>
      <w:lvlText w:val="%6)"/>
      <w:lvlJc w:val="left"/>
      <w:pPr>
        <w:tabs>
          <w:tab w:val="left" w:pos="1440"/>
          <w:tab w:val="left" w:pos="2160"/>
          <w:tab w:val="left" w:pos="2880"/>
          <w:tab w:val="left" w:pos="3600"/>
          <w:tab w:val="left" w:pos="4320"/>
          <w:tab w:val="left" w:pos="5040"/>
          <w:tab w:val="left" w:pos="5760"/>
          <w:tab w:val="left" w:pos="6480"/>
          <w:tab w:val="left" w:pos="7200"/>
          <w:tab w:val="left" w:pos="7920"/>
        </w:tabs>
        <w:ind w:left="214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4085AE">
      <w:start w:val="1"/>
      <w:numFmt w:val="lowerLetter"/>
      <w:lvlText w:val="%7)"/>
      <w:lvlJc w:val="left"/>
      <w:pPr>
        <w:tabs>
          <w:tab w:val="left" w:pos="1440"/>
          <w:tab w:val="left" w:pos="2160"/>
          <w:tab w:val="left" w:pos="2880"/>
          <w:tab w:val="left" w:pos="3600"/>
          <w:tab w:val="left" w:pos="4320"/>
          <w:tab w:val="left" w:pos="5040"/>
          <w:tab w:val="left" w:pos="5760"/>
          <w:tab w:val="left" w:pos="6480"/>
          <w:tab w:val="left" w:pos="7200"/>
          <w:tab w:val="left" w:pos="7920"/>
        </w:tabs>
        <w:ind w:left="250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CA10CE">
      <w:start w:val="1"/>
      <w:numFmt w:val="lowerLetter"/>
      <w:lvlText w:val="%8)"/>
      <w:lvlJc w:val="left"/>
      <w:pPr>
        <w:tabs>
          <w:tab w:val="left" w:pos="1440"/>
          <w:tab w:val="left" w:pos="2160"/>
          <w:tab w:val="left" w:pos="2880"/>
          <w:tab w:val="left" w:pos="3600"/>
          <w:tab w:val="left" w:pos="4320"/>
          <w:tab w:val="left" w:pos="5040"/>
          <w:tab w:val="left" w:pos="5760"/>
          <w:tab w:val="left" w:pos="6480"/>
          <w:tab w:val="left" w:pos="7200"/>
          <w:tab w:val="left" w:pos="7920"/>
        </w:tabs>
        <w:ind w:left="286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C05BDE">
      <w:start w:val="1"/>
      <w:numFmt w:val="lowerLetter"/>
      <w:lvlText w:val="%9)"/>
      <w:lvlJc w:val="left"/>
      <w:pPr>
        <w:tabs>
          <w:tab w:val="left" w:pos="1440"/>
          <w:tab w:val="left" w:pos="2160"/>
          <w:tab w:val="left" w:pos="2880"/>
          <w:tab w:val="left" w:pos="3600"/>
          <w:tab w:val="left" w:pos="4320"/>
          <w:tab w:val="left" w:pos="5040"/>
          <w:tab w:val="left" w:pos="5760"/>
          <w:tab w:val="left" w:pos="6480"/>
          <w:tab w:val="left" w:pos="7200"/>
          <w:tab w:val="left" w:pos="7920"/>
        </w:tabs>
        <w:ind w:left="3223" w:hanging="3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CFE1B4C"/>
    <w:multiLevelType w:val="hybridMultilevel"/>
    <w:tmpl w:val="72BE4A32"/>
    <w:numStyleLink w:val="ImportierterStil3"/>
  </w:abstractNum>
  <w:abstractNum w:abstractNumId="9" w15:restartNumberingAfterBreak="0">
    <w:nsid w:val="4A2A6BCB"/>
    <w:multiLevelType w:val="hybridMultilevel"/>
    <w:tmpl w:val="673E110A"/>
    <w:numStyleLink w:val="ImportierterStil4"/>
  </w:abstractNum>
  <w:abstractNum w:abstractNumId="10" w15:restartNumberingAfterBreak="0">
    <w:nsid w:val="647D5D86"/>
    <w:multiLevelType w:val="hybridMultilevel"/>
    <w:tmpl w:val="BE74DF98"/>
    <w:numStyleLink w:val="ImportierterStil6"/>
  </w:abstractNum>
  <w:abstractNum w:abstractNumId="11" w15:restartNumberingAfterBreak="0">
    <w:nsid w:val="7046030A"/>
    <w:multiLevelType w:val="hybridMultilevel"/>
    <w:tmpl w:val="B030CC96"/>
    <w:numStyleLink w:val="Strich"/>
  </w:abstractNum>
  <w:num w:numId="1">
    <w:abstractNumId w:val="0"/>
  </w:num>
  <w:num w:numId="2">
    <w:abstractNumId w:val="8"/>
  </w:num>
  <w:num w:numId="3">
    <w:abstractNumId w:val="2"/>
  </w:num>
  <w:num w:numId="4">
    <w:abstractNumId w:val="9"/>
  </w:num>
  <w:num w:numId="5">
    <w:abstractNumId w:val="8"/>
    <w:lvlOverride w:ilvl="0">
      <w:startOverride w:val="4"/>
    </w:lvlOverride>
  </w:num>
  <w:num w:numId="6">
    <w:abstractNumId w:val="1"/>
  </w:num>
  <w:num w:numId="7">
    <w:abstractNumId w:val="3"/>
  </w:num>
  <w:num w:numId="8">
    <w:abstractNumId w:val="8"/>
    <w:lvlOverride w:ilvl="0">
      <w:startOverride w:val="5"/>
    </w:lvlOverride>
  </w:num>
  <w:num w:numId="9">
    <w:abstractNumId w:val="6"/>
  </w:num>
  <w:num w:numId="10">
    <w:abstractNumId w:val="11"/>
  </w:num>
  <w:num w:numId="11">
    <w:abstractNumId w:val="8"/>
    <w:lvlOverride w:ilvl="0">
      <w:startOverride w:val="6"/>
    </w:lvlOverride>
  </w:num>
  <w:num w:numId="12">
    <w:abstractNumId w:val="7"/>
  </w:num>
  <w:num w:numId="13">
    <w:abstractNumId w:val="5"/>
  </w:num>
  <w:num w:numId="14">
    <w:abstractNumId w:val="8"/>
    <w:lvlOverride w:ilvl="0">
      <w:startOverride w:val="7"/>
      <w:lvl w:ilvl="0" w:tplc="99A02640">
        <w:start w:val="7"/>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BE43FAC">
        <w:start w:val="1"/>
        <w:numFmt w:val="lowerLetter"/>
        <w:lvlText w:val="%2."/>
        <w:lvlJc w:val="left"/>
        <w:pPr>
          <w:ind w:left="107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2">
      <w:startOverride w:val="1"/>
      <w:lvl w:ilvl="2" w:tplc="3252E39E">
        <w:start w:val="1"/>
        <w:numFmt w:val="lowerRoman"/>
        <w:lvlText w:val="%3."/>
        <w:lvlJc w:val="left"/>
        <w:pPr>
          <w:ind w:left="1797" w:hanging="27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3">
      <w:startOverride w:val="1"/>
      <w:lvl w:ilvl="3" w:tplc="BC382C46">
        <w:start w:val="1"/>
        <w:numFmt w:val="decimal"/>
        <w:lvlText w:val="%4."/>
        <w:lvlJc w:val="left"/>
        <w:pPr>
          <w:ind w:left="251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4">
      <w:startOverride w:val="1"/>
      <w:lvl w:ilvl="4" w:tplc="C5FE56D4">
        <w:start w:val="1"/>
        <w:numFmt w:val="lowerLetter"/>
        <w:lvlText w:val="%5."/>
        <w:lvlJc w:val="left"/>
        <w:pPr>
          <w:ind w:left="323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5">
      <w:startOverride w:val="1"/>
      <w:lvl w:ilvl="5" w:tplc="69C4FDE0">
        <w:start w:val="1"/>
        <w:numFmt w:val="lowerRoman"/>
        <w:lvlText w:val="%6."/>
        <w:lvlJc w:val="left"/>
        <w:pPr>
          <w:ind w:left="3957" w:hanging="27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6">
      <w:startOverride w:val="1"/>
      <w:lvl w:ilvl="6" w:tplc="0C2663E8">
        <w:start w:val="1"/>
        <w:numFmt w:val="decimal"/>
        <w:lvlText w:val="%7."/>
        <w:lvlJc w:val="left"/>
        <w:pPr>
          <w:ind w:left="467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7">
      <w:startOverride w:val="1"/>
      <w:lvl w:ilvl="7" w:tplc="2648E120">
        <w:start w:val="1"/>
        <w:numFmt w:val="lowerLetter"/>
        <w:lvlText w:val="%8."/>
        <w:lvlJc w:val="left"/>
        <w:pPr>
          <w:ind w:left="5397" w:hanging="35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8">
      <w:startOverride w:val="1"/>
      <w:lvl w:ilvl="8" w:tplc="3966736A">
        <w:start w:val="1"/>
        <w:numFmt w:val="lowerRoman"/>
        <w:lvlText w:val="%9."/>
        <w:lvlJc w:val="left"/>
        <w:pPr>
          <w:ind w:left="6117" w:hanging="27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A19"/>
    <w:rsid w:val="00001CD4"/>
    <w:rsid w:val="000640C5"/>
    <w:rsid w:val="000E6000"/>
    <w:rsid w:val="000F3185"/>
    <w:rsid w:val="00146758"/>
    <w:rsid w:val="001766CB"/>
    <w:rsid w:val="00181121"/>
    <w:rsid w:val="001E5986"/>
    <w:rsid w:val="001F650C"/>
    <w:rsid w:val="002E08A6"/>
    <w:rsid w:val="00306DAE"/>
    <w:rsid w:val="00335F3E"/>
    <w:rsid w:val="003817F3"/>
    <w:rsid w:val="003D12F4"/>
    <w:rsid w:val="00435C7D"/>
    <w:rsid w:val="004B2040"/>
    <w:rsid w:val="004D6604"/>
    <w:rsid w:val="004E047B"/>
    <w:rsid w:val="00587103"/>
    <w:rsid w:val="00601139"/>
    <w:rsid w:val="006221CB"/>
    <w:rsid w:val="00641AE9"/>
    <w:rsid w:val="00643699"/>
    <w:rsid w:val="00704DD2"/>
    <w:rsid w:val="00750AE0"/>
    <w:rsid w:val="007E4A98"/>
    <w:rsid w:val="008170A4"/>
    <w:rsid w:val="00857DB8"/>
    <w:rsid w:val="009514C6"/>
    <w:rsid w:val="009B41D2"/>
    <w:rsid w:val="00A72A19"/>
    <w:rsid w:val="00A854C4"/>
    <w:rsid w:val="00A95CCF"/>
    <w:rsid w:val="00A96EC7"/>
    <w:rsid w:val="00AB2D93"/>
    <w:rsid w:val="00AB7C79"/>
    <w:rsid w:val="00C301B1"/>
    <w:rsid w:val="00CC7A58"/>
    <w:rsid w:val="00CF00B1"/>
    <w:rsid w:val="00D2749C"/>
    <w:rsid w:val="00DC7B0A"/>
    <w:rsid w:val="00DD7F5E"/>
    <w:rsid w:val="00EA5750"/>
    <w:rsid w:val="00EA79B4"/>
    <w:rsid w:val="00F232DC"/>
    <w:rsid w:val="00F53844"/>
    <w:rsid w:val="00FE48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97054"/>
  <w15:docId w15:val="{DB47ED0E-91CD-4362-86BB-F545BC5A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spacing w:line="280" w:lineRule="exact"/>
    </w:pPr>
    <w:rPr>
      <w:rFonts w:ascii="Arial" w:eastAsia="Arial" w:hAnsi="Arial" w:cs="Arial"/>
      <w:color w:val="000000"/>
      <w:u w:color="000000"/>
    </w:rPr>
  </w:style>
  <w:style w:type="paragraph" w:styleId="berschrift1">
    <w:name w:val="heading 1"/>
    <w:next w:val="Standard"/>
    <w:pPr>
      <w:keepNext/>
      <w:keepLines/>
      <w:spacing w:line="400" w:lineRule="exact"/>
      <w:outlineLvl w:val="0"/>
    </w:pPr>
    <w:rPr>
      <w:rFonts w:ascii="Arial" w:eastAsia="Arial" w:hAnsi="Arial" w:cs="Arial"/>
      <w:color w:val="0096D7"/>
      <w:sz w:val="32"/>
      <w:szCs w:val="32"/>
      <w:u w:color="0096D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ascii="Arial" w:hAnsi="Arial" w:cs="Arial Unicode MS"/>
      <w:color w:val="000000"/>
      <w:u w:color="000000"/>
    </w:rPr>
  </w:style>
  <w:style w:type="paragraph" w:styleId="Fuzeile">
    <w:name w:val="footer"/>
    <w:pPr>
      <w:tabs>
        <w:tab w:val="center" w:pos="4536"/>
        <w:tab w:val="right" w:pos="9072"/>
      </w:tabs>
    </w:pPr>
    <w:rPr>
      <w:rFonts w:ascii="Arial" w:hAnsi="Arial" w:cs="Arial Unicode MS"/>
      <w:color w:val="000000"/>
      <w:u w:color="000000"/>
    </w:rPr>
  </w:style>
  <w:style w:type="paragraph" w:styleId="Titel">
    <w:name w:val="Title"/>
    <w:next w:val="Standard"/>
    <w:pPr>
      <w:spacing w:after="360" w:line="600" w:lineRule="exact"/>
      <w:ind w:left="57"/>
    </w:pPr>
    <w:rPr>
      <w:rFonts w:ascii="Arial" w:hAnsi="Arial" w:cs="Arial Unicode MS"/>
      <w:color w:val="7F7F7F"/>
      <w:spacing w:val="20"/>
      <w:sz w:val="56"/>
      <w:szCs w:val="56"/>
      <w:u w:color="7F7F7F"/>
    </w:rPr>
  </w:style>
  <w:style w:type="paragraph" w:styleId="Listenabsatz">
    <w:name w:val="List Paragraph"/>
    <w:pPr>
      <w:spacing w:after="80" w:line="280" w:lineRule="exact"/>
    </w:pPr>
    <w:rPr>
      <w:rFonts w:ascii="Arial" w:hAnsi="Arial" w:cs="Arial Unicode MS"/>
      <w:color w:val="000000"/>
      <w:u w:color="000000"/>
    </w:rPr>
  </w:style>
  <w:style w:type="numbering" w:customStyle="1" w:styleId="ImportierterStil3">
    <w:name w:val="Importierter Stil: 3"/>
    <w:pPr>
      <w:numPr>
        <w:numId w:val="1"/>
      </w:numPr>
    </w:pPr>
  </w:style>
  <w:style w:type="numbering" w:customStyle="1" w:styleId="ImportierterStil4">
    <w:name w:val="Importierter Stil: 4"/>
    <w:pPr>
      <w:numPr>
        <w:numId w:val="3"/>
      </w:numPr>
    </w:pPr>
  </w:style>
  <w:style w:type="numbering" w:customStyle="1" w:styleId="ImportierterStil5">
    <w:name w:val="Importierter Stil: 5"/>
    <w:pPr>
      <w:numPr>
        <w:numId w:val="6"/>
      </w:numPr>
    </w:pPr>
  </w:style>
  <w:style w:type="numbering" w:customStyle="1" w:styleId="Strich">
    <w:name w:val="Strich"/>
    <w:pPr>
      <w:numPr>
        <w:numId w:val="9"/>
      </w:numPr>
    </w:pPr>
  </w:style>
  <w:style w:type="numbering" w:customStyle="1" w:styleId="Alphabetisch">
    <w:name w:val="Alphabetisch"/>
    <w:pPr>
      <w:numPr>
        <w:numId w:val="12"/>
      </w:numPr>
    </w:pPr>
  </w:style>
  <w:style w:type="numbering" w:customStyle="1" w:styleId="ImportierterStil6">
    <w:name w:val="Importierter Stil: 6"/>
    <w:pPr>
      <w:numPr>
        <w:numId w:val="15"/>
      </w:numPr>
    </w:p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rPr>
      <w:rFonts w:ascii="Arial" w:eastAsia="Arial" w:hAnsi="Arial" w:cs="Arial"/>
      <w:color w:val="000000"/>
      <w:u w:color="00000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A96EC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96EC7"/>
    <w:rPr>
      <w:rFonts w:ascii="Tahoma" w:eastAsia="Arial" w:hAnsi="Tahoma" w:cs="Tahoma"/>
      <w:color w:val="000000"/>
      <w:sz w:val="16"/>
      <w:szCs w:val="16"/>
      <w:u w:color="000000"/>
    </w:rPr>
  </w:style>
  <w:style w:type="paragraph" w:styleId="Kommentarthema">
    <w:name w:val="annotation subject"/>
    <w:basedOn w:val="Kommentartext"/>
    <w:next w:val="Kommentartext"/>
    <w:link w:val="KommentarthemaZchn"/>
    <w:uiPriority w:val="99"/>
    <w:semiHidden/>
    <w:unhideWhenUsed/>
    <w:rsid w:val="00DC7B0A"/>
    <w:rPr>
      <w:b/>
      <w:bCs/>
    </w:rPr>
  </w:style>
  <w:style w:type="character" w:customStyle="1" w:styleId="KommentarthemaZchn">
    <w:name w:val="Kommentarthema Zchn"/>
    <w:basedOn w:val="KommentartextZchn"/>
    <w:link w:val="Kommentarthema"/>
    <w:uiPriority w:val="99"/>
    <w:semiHidden/>
    <w:rsid w:val="00DC7B0A"/>
    <w:rPr>
      <w:rFonts w:ascii="Arial" w:eastAsia="Arial" w:hAnsi="Arial" w:cs="Arial"/>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918327">
      <w:bodyDiv w:val="1"/>
      <w:marLeft w:val="0"/>
      <w:marRight w:val="0"/>
      <w:marTop w:val="0"/>
      <w:marBottom w:val="0"/>
      <w:divBdr>
        <w:top w:val="none" w:sz="0" w:space="0" w:color="auto"/>
        <w:left w:val="none" w:sz="0" w:space="0" w:color="auto"/>
        <w:bottom w:val="none" w:sz="0" w:space="0" w:color="auto"/>
        <w:right w:val="none" w:sz="0" w:space="0" w:color="auto"/>
      </w:divBdr>
      <w:divsChild>
        <w:div w:id="833648147">
          <w:marLeft w:val="0"/>
          <w:marRight w:val="0"/>
          <w:marTop w:val="0"/>
          <w:marBottom w:val="0"/>
          <w:divBdr>
            <w:top w:val="none" w:sz="0" w:space="0" w:color="auto"/>
            <w:left w:val="none" w:sz="0" w:space="0" w:color="auto"/>
            <w:bottom w:val="none" w:sz="0" w:space="0" w:color="auto"/>
            <w:right w:val="none" w:sz="0" w:space="0" w:color="auto"/>
          </w:divBdr>
          <w:divsChild>
            <w:div w:id="613833185">
              <w:marLeft w:val="0"/>
              <w:marRight w:val="0"/>
              <w:marTop w:val="0"/>
              <w:marBottom w:val="0"/>
              <w:divBdr>
                <w:top w:val="none" w:sz="0" w:space="0" w:color="auto"/>
                <w:left w:val="none" w:sz="0" w:space="0" w:color="auto"/>
                <w:bottom w:val="none" w:sz="0" w:space="0" w:color="auto"/>
                <w:right w:val="none" w:sz="0" w:space="0" w:color="auto"/>
              </w:divBdr>
              <w:divsChild>
                <w:div w:id="15455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235895">
      <w:bodyDiv w:val="1"/>
      <w:marLeft w:val="0"/>
      <w:marRight w:val="0"/>
      <w:marTop w:val="0"/>
      <w:marBottom w:val="0"/>
      <w:divBdr>
        <w:top w:val="none" w:sz="0" w:space="0" w:color="auto"/>
        <w:left w:val="none" w:sz="0" w:space="0" w:color="auto"/>
        <w:bottom w:val="none" w:sz="0" w:space="0" w:color="auto"/>
        <w:right w:val="none" w:sz="0" w:space="0" w:color="auto"/>
      </w:divBdr>
    </w:div>
    <w:div w:id="1806662020">
      <w:bodyDiv w:val="1"/>
      <w:marLeft w:val="0"/>
      <w:marRight w:val="0"/>
      <w:marTop w:val="0"/>
      <w:marBottom w:val="0"/>
      <w:divBdr>
        <w:top w:val="none" w:sz="0" w:space="0" w:color="auto"/>
        <w:left w:val="none" w:sz="0" w:space="0" w:color="auto"/>
        <w:bottom w:val="none" w:sz="0" w:space="0" w:color="auto"/>
        <w:right w:val="none" w:sz="0" w:space="0" w:color="auto"/>
      </w:divBdr>
      <w:divsChild>
        <w:div w:id="1260524001">
          <w:marLeft w:val="0"/>
          <w:marRight w:val="0"/>
          <w:marTop w:val="0"/>
          <w:marBottom w:val="0"/>
          <w:divBdr>
            <w:top w:val="none" w:sz="0" w:space="0" w:color="auto"/>
            <w:left w:val="none" w:sz="0" w:space="0" w:color="auto"/>
            <w:bottom w:val="none" w:sz="0" w:space="0" w:color="auto"/>
            <w:right w:val="none" w:sz="0" w:space="0" w:color="auto"/>
          </w:divBdr>
          <w:divsChild>
            <w:div w:id="712533772">
              <w:marLeft w:val="0"/>
              <w:marRight w:val="0"/>
              <w:marTop w:val="0"/>
              <w:marBottom w:val="0"/>
              <w:divBdr>
                <w:top w:val="none" w:sz="0" w:space="0" w:color="auto"/>
                <w:left w:val="none" w:sz="0" w:space="0" w:color="auto"/>
                <w:bottom w:val="none" w:sz="0" w:space="0" w:color="auto"/>
                <w:right w:val="none" w:sz="0" w:space="0" w:color="auto"/>
              </w:divBdr>
              <w:divsChild>
                <w:div w:id="196634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B40064"/>
      </a:accent1>
      <a:accent2>
        <a:srgbClr val="F5D7E6"/>
      </a:accent2>
      <a:accent3>
        <a:srgbClr val="F59100"/>
      </a:accent3>
      <a:accent4>
        <a:srgbClr val="FFF0D7"/>
      </a:accent4>
      <a:accent5>
        <a:srgbClr val="00A569"/>
      </a:accent5>
      <a:accent6>
        <a:srgbClr val="D7F0EB"/>
      </a:accent6>
      <a:hlink>
        <a:srgbClr val="0000FF"/>
      </a:hlink>
      <a:folHlink>
        <a:srgbClr val="FF00FF"/>
      </a:folHlink>
    </a:clrScheme>
    <a:fontScheme name="Larissa">
      <a:majorFont>
        <a:latin typeface="Arial"/>
        <a:ea typeface="Arial"/>
        <a:cs typeface="Arial"/>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90EA3-FEE8-4F41-BB1D-790950BAA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4776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Rieser Barbara</dc:creator>
  <cp:lastModifiedBy>Rieser Barbara</cp:lastModifiedBy>
  <cp:revision>4</cp:revision>
  <cp:lastPrinted>2019-03-28T11:43:00Z</cp:lastPrinted>
  <dcterms:created xsi:type="dcterms:W3CDTF">2019-03-28T12:08:00Z</dcterms:created>
  <dcterms:modified xsi:type="dcterms:W3CDTF">2023-07-17T10:43:00Z</dcterms:modified>
</cp:coreProperties>
</file>