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C9E" w:rsidRDefault="003074B0">
      <w:pPr>
        <w:tabs>
          <w:tab w:val="center" w:pos="9023"/>
        </w:tabs>
        <w:spacing w:after="0"/>
      </w:pPr>
      <w:r>
        <w:rPr>
          <w:rFonts w:ascii="Arial" w:eastAsia="Arial" w:hAnsi="Arial" w:cs="Arial"/>
          <w:color w:val="818282"/>
          <w:sz w:val="56"/>
        </w:rPr>
        <w:t>Antrag auf Auslagenersatz</w:t>
      </w:r>
      <w:r>
        <w:rPr>
          <w:rFonts w:ascii="Arial" w:eastAsia="Arial" w:hAnsi="Arial" w:cs="Arial"/>
          <w:color w:val="818282"/>
          <w:sz w:val="56"/>
        </w:rPr>
        <w:tab/>
      </w:r>
    </w:p>
    <w:p w:rsidR="00410C9E" w:rsidRDefault="00410C9E">
      <w:pPr>
        <w:spacing w:after="254" w:line="265" w:lineRule="auto"/>
        <w:ind w:left="82" w:hanging="10"/>
      </w:pPr>
    </w:p>
    <w:p w:rsidR="00410C9E" w:rsidRDefault="003074B0">
      <w:pPr>
        <w:spacing w:after="586" w:line="255" w:lineRule="auto"/>
        <w:ind w:left="83" w:hanging="10"/>
      </w:pPr>
      <w:r>
        <w:rPr>
          <w:rFonts w:ascii="Arial" w:eastAsia="Arial" w:hAnsi="Arial" w:cs="Arial"/>
          <w:color w:val="181717"/>
          <w:sz w:val="20"/>
        </w:rPr>
        <w:t xml:space="preserve">Rechnungen, die neben dem beantragten Auslagenersatz auch privat angeschaffte Positionen enthalten, werden nicht anerkannt. Auslagen können nur ersetzt werden, wenn die Anschaffung im Vorfeld im Grundsatz mit der zuständigen Leitungskraft abgesprochen wurde. </w:t>
      </w:r>
    </w:p>
    <w:p w:rsidR="00410C9E" w:rsidRDefault="003074B0">
      <w:pPr>
        <w:spacing w:after="240" w:line="265" w:lineRule="auto"/>
        <w:ind w:left="32" w:hanging="10"/>
      </w:pPr>
      <w:r>
        <w:rPr>
          <w:b/>
          <w:color w:val="181717"/>
        </w:rPr>
        <w:t>Hiermit beantrage ich den Ersatz der folgenden Auslagen:</w:t>
      </w:r>
    </w:p>
    <w:p w:rsidR="00410C9E" w:rsidRDefault="003074B0">
      <w:pPr>
        <w:spacing w:after="186" w:line="344" w:lineRule="auto"/>
        <w:ind w:left="83" w:right="7680" w:hanging="10"/>
      </w:pPr>
      <w:r>
        <w:rPr>
          <w:rFonts w:ascii="Arial" w:eastAsia="Arial" w:hAnsi="Arial" w:cs="Arial"/>
          <w:color w:val="181717"/>
          <w:sz w:val="20"/>
        </w:rPr>
        <w:t>Antragssteller  (Vorname, Nachname) Was wurde angeschafft?</w:t>
      </w:r>
    </w:p>
    <w:p w:rsidR="00410C9E" w:rsidRDefault="003074B0">
      <w:pPr>
        <w:spacing w:after="270" w:line="255" w:lineRule="auto"/>
        <w:ind w:left="83" w:right="7680" w:hanging="10"/>
      </w:pPr>
      <w:r>
        <w:rPr>
          <w:rFonts w:ascii="Arial" w:eastAsia="Arial" w:hAnsi="Arial" w:cs="Arial"/>
          <w:color w:val="181717"/>
          <w:sz w:val="20"/>
        </w:rPr>
        <w:t>Zu welchem Zweck?</w:t>
      </w:r>
    </w:p>
    <w:p w:rsidR="00410C9E" w:rsidRDefault="003074B0">
      <w:pPr>
        <w:spacing w:after="270" w:line="255" w:lineRule="auto"/>
        <w:ind w:left="83" w:right="7680" w:hanging="10"/>
      </w:pPr>
      <w:r>
        <w:rPr>
          <w:rFonts w:ascii="Arial" w:eastAsia="Arial" w:hAnsi="Arial" w:cs="Arial"/>
          <w:color w:val="181717"/>
          <w:sz w:val="20"/>
        </w:rPr>
        <w:t>Erstattungsbetrag</w:t>
      </w:r>
    </w:p>
    <w:p w:rsidR="00410C9E" w:rsidRDefault="003074B0">
      <w:pPr>
        <w:spacing w:after="298" w:line="255" w:lineRule="auto"/>
        <w:ind w:left="83" w:right="7680" w:hanging="10"/>
      </w:pPr>
      <w:r>
        <w:rPr>
          <w:rFonts w:ascii="Arial" w:eastAsia="Arial" w:hAnsi="Arial" w:cs="Arial"/>
          <w:color w:val="181717"/>
          <w:sz w:val="20"/>
        </w:rPr>
        <w:t>HH-Stelle</w:t>
      </w:r>
    </w:p>
    <w:p w:rsidR="00410C9E" w:rsidRDefault="003074B0">
      <w:pPr>
        <w:spacing w:after="141" w:line="265" w:lineRule="auto"/>
        <w:ind w:left="32" w:hanging="10"/>
      </w:pPr>
      <w:r>
        <w:rPr>
          <w:b/>
          <w:color w:val="181717"/>
        </w:rPr>
        <w:t>Bitte Auslagenersatz auf mein folgendes Konto</w:t>
      </w:r>
    </w:p>
    <w:tbl>
      <w:tblPr>
        <w:tblStyle w:val="TableGrid"/>
        <w:tblpPr w:vertAnchor="text" w:tblpX="2416" w:tblpY="-34"/>
        <w:tblOverlap w:val="never"/>
        <w:tblW w:w="7202" w:type="dxa"/>
        <w:tblInd w:w="0" w:type="dxa"/>
        <w:tblCellMar>
          <w:left w:w="115" w:type="dxa"/>
          <w:right w:w="115" w:type="dxa"/>
        </w:tblCellMar>
        <w:tblLook w:val="04A0" w:firstRow="1" w:lastRow="0" w:firstColumn="1" w:lastColumn="0" w:noHBand="0" w:noVBand="1"/>
      </w:tblPr>
      <w:tblGrid>
        <w:gridCol w:w="328"/>
        <w:gridCol w:w="328"/>
        <w:gridCol w:w="328"/>
        <w:gridCol w:w="328"/>
        <w:gridCol w:w="328"/>
        <w:gridCol w:w="328"/>
        <w:gridCol w:w="328"/>
        <w:gridCol w:w="328"/>
        <w:gridCol w:w="327"/>
        <w:gridCol w:w="327"/>
        <w:gridCol w:w="327"/>
        <w:gridCol w:w="327"/>
        <w:gridCol w:w="327"/>
        <w:gridCol w:w="327"/>
        <w:gridCol w:w="327"/>
        <w:gridCol w:w="327"/>
        <w:gridCol w:w="327"/>
        <w:gridCol w:w="327"/>
        <w:gridCol w:w="327"/>
        <w:gridCol w:w="327"/>
        <w:gridCol w:w="327"/>
        <w:gridCol w:w="327"/>
      </w:tblGrid>
      <w:tr w:rsidR="00410C9E">
        <w:trPr>
          <w:trHeight w:val="335"/>
        </w:trPr>
        <w:tc>
          <w:tcPr>
            <w:tcW w:w="327" w:type="dxa"/>
            <w:tcBorders>
              <w:top w:val="nil"/>
              <w:left w:val="single" w:sz="4" w:space="0" w:color="000000"/>
              <w:bottom w:val="single" w:sz="4" w:space="0" w:color="000000"/>
              <w:right w:val="nil"/>
            </w:tcBorders>
          </w:tcPr>
          <w:p w:rsidR="00410C9E" w:rsidRDefault="00410C9E"/>
        </w:tc>
        <w:tc>
          <w:tcPr>
            <w:tcW w:w="327" w:type="dxa"/>
            <w:tcBorders>
              <w:top w:val="nil"/>
              <w:left w:val="nil"/>
              <w:bottom w:val="single" w:sz="4" w:space="0" w:color="000000"/>
              <w:right w:val="single" w:sz="4" w:space="0" w:color="000000"/>
            </w:tcBorders>
          </w:tcPr>
          <w:p w:rsidR="00410C9E" w:rsidRDefault="00410C9E"/>
        </w:tc>
        <w:tc>
          <w:tcPr>
            <w:tcW w:w="327" w:type="dxa"/>
            <w:tcBorders>
              <w:top w:val="nil"/>
              <w:left w:val="single" w:sz="4" w:space="0" w:color="000000"/>
              <w:bottom w:val="single" w:sz="4" w:space="0" w:color="000000"/>
              <w:right w:val="nil"/>
            </w:tcBorders>
          </w:tcPr>
          <w:p w:rsidR="00410C9E" w:rsidRDefault="00410C9E"/>
        </w:tc>
        <w:tc>
          <w:tcPr>
            <w:tcW w:w="327" w:type="dxa"/>
            <w:tcBorders>
              <w:top w:val="nil"/>
              <w:left w:val="nil"/>
              <w:bottom w:val="single" w:sz="4" w:space="0" w:color="000000"/>
              <w:right w:val="nil"/>
            </w:tcBorders>
          </w:tcPr>
          <w:p w:rsidR="00410C9E" w:rsidRDefault="00410C9E"/>
        </w:tc>
        <w:tc>
          <w:tcPr>
            <w:tcW w:w="327" w:type="dxa"/>
            <w:tcBorders>
              <w:top w:val="nil"/>
              <w:left w:val="nil"/>
              <w:bottom w:val="single" w:sz="4" w:space="0" w:color="000000"/>
              <w:right w:val="nil"/>
            </w:tcBorders>
          </w:tcPr>
          <w:p w:rsidR="00410C9E" w:rsidRDefault="00410C9E"/>
        </w:tc>
        <w:tc>
          <w:tcPr>
            <w:tcW w:w="327" w:type="dxa"/>
            <w:tcBorders>
              <w:top w:val="nil"/>
              <w:left w:val="nil"/>
              <w:bottom w:val="single" w:sz="4" w:space="0" w:color="000000"/>
              <w:right w:val="single" w:sz="4" w:space="0" w:color="000000"/>
            </w:tcBorders>
          </w:tcPr>
          <w:p w:rsidR="00410C9E" w:rsidRDefault="00410C9E"/>
        </w:tc>
        <w:tc>
          <w:tcPr>
            <w:tcW w:w="327" w:type="dxa"/>
            <w:tcBorders>
              <w:top w:val="nil"/>
              <w:left w:val="single" w:sz="4" w:space="0" w:color="000000"/>
              <w:bottom w:val="single" w:sz="4" w:space="0" w:color="000000"/>
              <w:right w:val="nil"/>
            </w:tcBorders>
          </w:tcPr>
          <w:p w:rsidR="00410C9E" w:rsidRDefault="00410C9E"/>
        </w:tc>
        <w:tc>
          <w:tcPr>
            <w:tcW w:w="327" w:type="dxa"/>
            <w:tcBorders>
              <w:top w:val="nil"/>
              <w:left w:val="nil"/>
              <w:bottom w:val="single" w:sz="4" w:space="0" w:color="000000"/>
              <w:right w:val="nil"/>
            </w:tcBorders>
          </w:tcPr>
          <w:p w:rsidR="00410C9E" w:rsidRDefault="00410C9E"/>
        </w:tc>
        <w:tc>
          <w:tcPr>
            <w:tcW w:w="327" w:type="dxa"/>
            <w:tcBorders>
              <w:top w:val="nil"/>
              <w:left w:val="nil"/>
              <w:bottom w:val="single" w:sz="4" w:space="0" w:color="000000"/>
              <w:right w:val="nil"/>
            </w:tcBorders>
          </w:tcPr>
          <w:p w:rsidR="00410C9E" w:rsidRDefault="00410C9E"/>
        </w:tc>
        <w:tc>
          <w:tcPr>
            <w:tcW w:w="327" w:type="dxa"/>
            <w:tcBorders>
              <w:top w:val="nil"/>
              <w:left w:val="nil"/>
              <w:bottom w:val="single" w:sz="4" w:space="0" w:color="000000"/>
              <w:right w:val="single" w:sz="4" w:space="0" w:color="000000"/>
            </w:tcBorders>
          </w:tcPr>
          <w:p w:rsidR="00410C9E" w:rsidRDefault="00410C9E"/>
        </w:tc>
        <w:tc>
          <w:tcPr>
            <w:tcW w:w="327" w:type="dxa"/>
            <w:tcBorders>
              <w:top w:val="nil"/>
              <w:left w:val="single" w:sz="4" w:space="0" w:color="000000"/>
              <w:bottom w:val="single" w:sz="4" w:space="0" w:color="000000"/>
              <w:right w:val="nil"/>
            </w:tcBorders>
          </w:tcPr>
          <w:p w:rsidR="00410C9E" w:rsidRDefault="00410C9E"/>
        </w:tc>
        <w:tc>
          <w:tcPr>
            <w:tcW w:w="327" w:type="dxa"/>
            <w:tcBorders>
              <w:top w:val="nil"/>
              <w:left w:val="nil"/>
              <w:bottom w:val="single" w:sz="4" w:space="0" w:color="000000"/>
              <w:right w:val="nil"/>
            </w:tcBorders>
          </w:tcPr>
          <w:p w:rsidR="00410C9E" w:rsidRDefault="00410C9E"/>
        </w:tc>
        <w:tc>
          <w:tcPr>
            <w:tcW w:w="327" w:type="dxa"/>
            <w:tcBorders>
              <w:top w:val="nil"/>
              <w:left w:val="nil"/>
              <w:bottom w:val="single" w:sz="4" w:space="0" w:color="000000"/>
              <w:right w:val="nil"/>
            </w:tcBorders>
          </w:tcPr>
          <w:p w:rsidR="00410C9E" w:rsidRDefault="00410C9E"/>
        </w:tc>
        <w:tc>
          <w:tcPr>
            <w:tcW w:w="327" w:type="dxa"/>
            <w:tcBorders>
              <w:top w:val="nil"/>
              <w:left w:val="nil"/>
              <w:bottom w:val="single" w:sz="4" w:space="0" w:color="000000"/>
              <w:right w:val="single" w:sz="4" w:space="0" w:color="000000"/>
            </w:tcBorders>
          </w:tcPr>
          <w:p w:rsidR="00410C9E" w:rsidRDefault="00410C9E"/>
        </w:tc>
        <w:tc>
          <w:tcPr>
            <w:tcW w:w="327" w:type="dxa"/>
            <w:tcBorders>
              <w:top w:val="nil"/>
              <w:left w:val="single" w:sz="4" w:space="0" w:color="000000"/>
              <w:bottom w:val="single" w:sz="4" w:space="0" w:color="000000"/>
              <w:right w:val="nil"/>
            </w:tcBorders>
          </w:tcPr>
          <w:p w:rsidR="00410C9E" w:rsidRDefault="00410C9E"/>
        </w:tc>
        <w:tc>
          <w:tcPr>
            <w:tcW w:w="327" w:type="dxa"/>
            <w:tcBorders>
              <w:top w:val="nil"/>
              <w:left w:val="nil"/>
              <w:bottom w:val="single" w:sz="4" w:space="0" w:color="000000"/>
              <w:right w:val="nil"/>
            </w:tcBorders>
          </w:tcPr>
          <w:p w:rsidR="00410C9E" w:rsidRDefault="00410C9E"/>
        </w:tc>
        <w:tc>
          <w:tcPr>
            <w:tcW w:w="327" w:type="dxa"/>
            <w:tcBorders>
              <w:top w:val="nil"/>
              <w:left w:val="nil"/>
              <w:bottom w:val="single" w:sz="4" w:space="0" w:color="000000"/>
              <w:right w:val="nil"/>
            </w:tcBorders>
          </w:tcPr>
          <w:p w:rsidR="00410C9E" w:rsidRDefault="00410C9E"/>
        </w:tc>
        <w:tc>
          <w:tcPr>
            <w:tcW w:w="327" w:type="dxa"/>
            <w:tcBorders>
              <w:top w:val="nil"/>
              <w:left w:val="nil"/>
              <w:bottom w:val="single" w:sz="4" w:space="0" w:color="000000"/>
              <w:right w:val="single" w:sz="4" w:space="0" w:color="000000"/>
            </w:tcBorders>
          </w:tcPr>
          <w:p w:rsidR="00410C9E" w:rsidRDefault="00410C9E"/>
        </w:tc>
        <w:tc>
          <w:tcPr>
            <w:tcW w:w="327" w:type="dxa"/>
            <w:tcBorders>
              <w:top w:val="nil"/>
              <w:left w:val="single" w:sz="4" w:space="0" w:color="000000"/>
              <w:bottom w:val="single" w:sz="4" w:space="0" w:color="000000"/>
              <w:right w:val="nil"/>
            </w:tcBorders>
          </w:tcPr>
          <w:p w:rsidR="00410C9E" w:rsidRDefault="00410C9E"/>
        </w:tc>
        <w:tc>
          <w:tcPr>
            <w:tcW w:w="327" w:type="dxa"/>
            <w:tcBorders>
              <w:top w:val="nil"/>
              <w:left w:val="nil"/>
              <w:bottom w:val="single" w:sz="4" w:space="0" w:color="000000"/>
              <w:right w:val="nil"/>
            </w:tcBorders>
          </w:tcPr>
          <w:p w:rsidR="00410C9E" w:rsidRDefault="00410C9E"/>
        </w:tc>
        <w:tc>
          <w:tcPr>
            <w:tcW w:w="327" w:type="dxa"/>
            <w:tcBorders>
              <w:top w:val="nil"/>
              <w:left w:val="nil"/>
              <w:bottom w:val="single" w:sz="4" w:space="0" w:color="000000"/>
              <w:right w:val="nil"/>
            </w:tcBorders>
          </w:tcPr>
          <w:p w:rsidR="00410C9E" w:rsidRDefault="00410C9E"/>
        </w:tc>
        <w:tc>
          <w:tcPr>
            <w:tcW w:w="327" w:type="dxa"/>
            <w:tcBorders>
              <w:top w:val="nil"/>
              <w:left w:val="nil"/>
              <w:bottom w:val="single" w:sz="4" w:space="0" w:color="000000"/>
              <w:right w:val="single" w:sz="4" w:space="0" w:color="000000"/>
            </w:tcBorders>
          </w:tcPr>
          <w:p w:rsidR="00410C9E" w:rsidRDefault="00410C9E"/>
        </w:tc>
      </w:tr>
    </w:tbl>
    <w:p w:rsidR="00410C9E" w:rsidRDefault="003074B0">
      <w:pPr>
        <w:spacing w:after="270" w:line="255" w:lineRule="auto"/>
        <w:ind w:left="83" w:right="7680" w:hanging="10"/>
      </w:pPr>
      <w:r>
        <w:rPr>
          <w:rFonts w:ascii="Arial" w:eastAsia="Arial" w:hAnsi="Arial" w:cs="Arial"/>
          <w:color w:val="181717"/>
          <w:sz w:val="20"/>
        </w:rPr>
        <w:t>IBAN</w:t>
      </w:r>
    </w:p>
    <w:p w:rsidR="00410C9E" w:rsidRDefault="003074B0">
      <w:pPr>
        <w:spacing w:after="296" w:line="255" w:lineRule="auto"/>
        <w:ind w:left="83" w:right="7680" w:hanging="10"/>
      </w:pPr>
      <w:r>
        <w:rPr>
          <w:rFonts w:ascii="Arial" w:eastAsia="Arial" w:hAnsi="Arial" w:cs="Arial"/>
          <w:color w:val="181717"/>
          <w:sz w:val="20"/>
        </w:rPr>
        <w:t>Bank</w:t>
      </w:r>
    </w:p>
    <w:p w:rsidR="00410C9E" w:rsidRDefault="003074B0">
      <w:pPr>
        <w:spacing w:after="276" w:line="265" w:lineRule="auto"/>
        <w:ind w:left="32" w:hanging="10"/>
      </w:pPr>
      <w:r>
        <w:rPr>
          <w:b/>
          <w:color w:val="181717"/>
        </w:rPr>
        <w:t>Anlagen:</w:t>
      </w:r>
    </w:p>
    <w:p w:rsidR="00410C9E" w:rsidRDefault="003074B0">
      <w:pPr>
        <w:spacing w:after="312" w:line="265" w:lineRule="auto"/>
        <w:ind w:left="82" w:hanging="10"/>
      </w:pPr>
      <w:r>
        <w:rPr>
          <w:noProof/>
        </w:rPr>
        <mc:AlternateContent>
          <mc:Choice Requires="wpg">
            <w:drawing>
              <wp:anchor distT="0" distB="0" distL="114300" distR="114300" simplePos="0" relativeHeight="251658240" behindDoc="0" locked="0" layoutInCell="1" allowOverlap="1">
                <wp:simplePos x="0" y="0"/>
                <wp:positionH relativeFrom="column">
                  <wp:posOffset>45810</wp:posOffset>
                </wp:positionH>
                <wp:positionV relativeFrom="paragraph">
                  <wp:posOffset>-4308</wp:posOffset>
                </wp:positionV>
                <wp:extent cx="126937" cy="571983"/>
                <wp:effectExtent l="0" t="0" r="0" b="0"/>
                <wp:wrapSquare wrapText="bothSides"/>
                <wp:docPr id="1007" name="Group 1007"/>
                <wp:cNvGraphicFramePr/>
                <a:graphic xmlns:a="http://schemas.openxmlformats.org/drawingml/2006/main">
                  <a:graphicData uri="http://schemas.microsoft.com/office/word/2010/wordprocessingGroup">
                    <wpg:wgp>
                      <wpg:cNvGrpSpPr/>
                      <wpg:grpSpPr>
                        <a:xfrm>
                          <a:off x="0" y="0"/>
                          <a:ext cx="126937" cy="571983"/>
                          <a:chOff x="0" y="0"/>
                          <a:chExt cx="126937" cy="571983"/>
                        </a:xfrm>
                      </wpg:grpSpPr>
                      <wps:wsp>
                        <wps:cNvPr id="28" name="Shape 28"/>
                        <wps:cNvSpPr/>
                        <wps:spPr>
                          <a:xfrm>
                            <a:off x="0" y="445046"/>
                            <a:ext cx="126936" cy="126936"/>
                          </a:xfrm>
                          <a:custGeom>
                            <a:avLst/>
                            <a:gdLst/>
                            <a:ahLst/>
                            <a:cxnLst/>
                            <a:rect l="0" t="0" r="0" b="0"/>
                            <a:pathLst>
                              <a:path w="126936" h="126936">
                                <a:moveTo>
                                  <a:pt x="0" y="0"/>
                                </a:moveTo>
                                <a:lnTo>
                                  <a:pt x="126936" y="0"/>
                                </a:lnTo>
                                <a:lnTo>
                                  <a:pt x="120586" y="6350"/>
                                </a:lnTo>
                                <a:lnTo>
                                  <a:pt x="6350" y="6350"/>
                                </a:lnTo>
                                <a:lnTo>
                                  <a:pt x="6350" y="120586"/>
                                </a:lnTo>
                                <a:lnTo>
                                  <a:pt x="0" y="12693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0" y="445046"/>
                            <a:ext cx="126936" cy="126936"/>
                          </a:xfrm>
                          <a:custGeom>
                            <a:avLst/>
                            <a:gdLst/>
                            <a:ahLst/>
                            <a:cxnLst/>
                            <a:rect l="0" t="0" r="0" b="0"/>
                            <a:pathLst>
                              <a:path w="126936" h="126936">
                                <a:moveTo>
                                  <a:pt x="126936" y="0"/>
                                </a:moveTo>
                                <a:lnTo>
                                  <a:pt x="126936" y="126936"/>
                                </a:lnTo>
                                <a:lnTo>
                                  <a:pt x="0" y="126936"/>
                                </a:lnTo>
                                <a:lnTo>
                                  <a:pt x="6350" y="120586"/>
                                </a:lnTo>
                                <a:lnTo>
                                  <a:pt x="120586" y="120586"/>
                                </a:lnTo>
                                <a:lnTo>
                                  <a:pt x="120586" y="6350"/>
                                </a:lnTo>
                                <a:lnTo>
                                  <a:pt x="1269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6350" y="451396"/>
                            <a:ext cx="114249" cy="114236"/>
                          </a:xfrm>
                          <a:custGeom>
                            <a:avLst/>
                            <a:gdLst/>
                            <a:ahLst/>
                            <a:cxnLst/>
                            <a:rect l="0" t="0" r="0" b="0"/>
                            <a:pathLst>
                              <a:path w="114249" h="114236">
                                <a:moveTo>
                                  <a:pt x="0" y="0"/>
                                </a:moveTo>
                                <a:lnTo>
                                  <a:pt x="114249" y="0"/>
                                </a:lnTo>
                                <a:lnTo>
                                  <a:pt x="107899" y="6350"/>
                                </a:lnTo>
                                <a:lnTo>
                                  <a:pt x="6350" y="6350"/>
                                </a:lnTo>
                                <a:lnTo>
                                  <a:pt x="6350" y="107886"/>
                                </a:lnTo>
                                <a:lnTo>
                                  <a:pt x="0" y="114236"/>
                                </a:lnTo>
                                <a:lnTo>
                                  <a:pt x="0" y="0"/>
                                </a:lnTo>
                                <a:close/>
                              </a:path>
                            </a:pathLst>
                          </a:custGeom>
                          <a:ln w="0" cap="flat">
                            <a:miter lim="127000"/>
                          </a:ln>
                        </wps:spPr>
                        <wps:style>
                          <a:lnRef idx="0">
                            <a:srgbClr val="000000">
                              <a:alpha val="0"/>
                            </a:srgbClr>
                          </a:lnRef>
                          <a:fillRef idx="1">
                            <a:srgbClr val="838484"/>
                          </a:fillRef>
                          <a:effectRef idx="0">
                            <a:scrgbClr r="0" g="0" b="0"/>
                          </a:effectRef>
                          <a:fontRef idx="none"/>
                        </wps:style>
                        <wps:bodyPr/>
                      </wps:wsp>
                      <wps:wsp>
                        <wps:cNvPr id="31" name="Shape 31"/>
                        <wps:cNvSpPr/>
                        <wps:spPr>
                          <a:xfrm>
                            <a:off x="6337" y="451396"/>
                            <a:ext cx="114249" cy="114236"/>
                          </a:xfrm>
                          <a:custGeom>
                            <a:avLst/>
                            <a:gdLst/>
                            <a:ahLst/>
                            <a:cxnLst/>
                            <a:rect l="0" t="0" r="0" b="0"/>
                            <a:pathLst>
                              <a:path w="114249" h="114236">
                                <a:moveTo>
                                  <a:pt x="114249" y="0"/>
                                </a:moveTo>
                                <a:lnTo>
                                  <a:pt x="114249" y="114236"/>
                                </a:lnTo>
                                <a:lnTo>
                                  <a:pt x="0" y="114236"/>
                                </a:lnTo>
                                <a:lnTo>
                                  <a:pt x="6350" y="107886"/>
                                </a:lnTo>
                                <a:lnTo>
                                  <a:pt x="107899" y="107886"/>
                                </a:lnTo>
                                <a:lnTo>
                                  <a:pt x="107899" y="6350"/>
                                </a:lnTo>
                                <a:lnTo>
                                  <a:pt x="114249" y="0"/>
                                </a:lnTo>
                                <a:close/>
                              </a:path>
                            </a:pathLst>
                          </a:custGeom>
                          <a:ln w="0" cap="flat">
                            <a:miter lim="127000"/>
                          </a:ln>
                        </wps:spPr>
                        <wps:style>
                          <a:lnRef idx="0">
                            <a:srgbClr val="000000">
                              <a:alpha val="0"/>
                            </a:srgbClr>
                          </a:lnRef>
                          <a:fillRef idx="1">
                            <a:srgbClr val="CEC4B6"/>
                          </a:fillRef>
                          <a:effectRef idx="0">
                            <a:scrgbClr r="0" g="0" b="0"/>
                          </a:effectRef>
                          <a:fontRef idx="none"/>
                        </wps:style>
                        <wps:bodyPr/>
                      </wps:wsp>
                      <wps:wsp>
                        <wps:cNvPr id="36" name="Shape 36"/>
                        <wps:cNvSpPr/>
                        <wps:spPr>
                          <a:xfrm>
                            <a:off x="0" y="0"/>
                            <a:ext cx="126936" cy="126936"/>
                          </a:xfrm>
                          <a:custGeom>
                            <a:avLst/>
                            <a:gdLst/>
                            <a:ahLst/>
                            <a:cxnLst/>
                            <a:rect l="0" t="0" r="0" b="0"/>
                            <a:pathLst>
                              <a:path w="126936" h="126936">
                                <a:moveTo>
                                  <a:pt x="0" y="0"/>
                                </a:moveTo>
                                <a:lnTo>
                                  <a:pt x="126936" y="0"/>
                                </a:lnTo>
                                <a:lnTo>
                                  <a:pt x="120586" y="6337"/>
                                </a:lnTo>
                                <a:lnTo>
                                  <a:pt x="6350" y="6337"/>
                                </a:lnTo>
                                <a:lnTo>
                                  <a:pt x="6350" y="120586"/>
                                </a:lnTo>
                                <a:lnTo>
                                  <a:pt x="0" y="12693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0" y="0"/>
                            <a:ext cx="126936" cy="126936"/>
                          </a:xfrm>
                          <a:custGeom>
                            <a:avLst/>
                            <a:gdLst/>
                            <a:ahLst/>
                            <a:cxnLst/>
                            <a:rect l="0" t="0" r="0" b="0"/>
                            <a:pathLst>
                              <a:path w="126936" h="126936">
                                <a:moveTo>
                                  <a:pt x="126936" y="0"/>
                                </a:moveTo>
                                <a:lnTo>
                                  <a:pt x="126936" y="126936"/>
                                </a:lnTo>
                                <a:lnTo>
                                  <a:pt x="0" y="126936"/>
                                </a:lnTo>
                                <a:lnTo>
                                  <a:pt x="6350" y="120586"/>
                                </a:lnTo>
                                <a:lnTo>
                                  <a:pt x="120586" y="120586"/>
                                </a:lnTo>
                                <a:lnTo>
                                  <a:pt x="120586" y="6337"/>
                                </a:lnTo>
                                <a:lnTo>
                                  <a:pt x="1269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6350" y="6337"/>
                            <a:ext cx="114249" cy="114249"/>
                          </a:xfrm>
                          <a:custGeom>
                            <a:avLst/>
                            <a:gdLst/>
                            <a:ahLst/>
                            <a:cxnLst/>
                            <a:rect l="0" t="0" r="0" b="0"/>
                            <a:pathLst>
                              <a:path w="114249" h="114249">
                                <a:moveTo>
                                  <a:pt x="0" y="0"/>
                                </a:moveTo>
                                <a:lnTo>
                                  <a:pt x="114249" y="0"/>
                                </a:lnTo>
                                <a:lnTo>
                                  <a:pt x="107899" y="6350"/>
                                </a:lnTo>
                                <a:lnTo>
                                  <a:pt x="6350" y="6350"/>
                                </a:lnTo>
                                <a:lnTo>
                                  <a:pt x="6350" y="107899"/>
                                </a:lnTo>
                                <a:lnTo>
                                  <a:pt x="0" y="114249"/>
                                </a:lnTo>
                                <a:lnTo>
                                  <a:pt x="0" y="0"/>
                                </a:lnTo>
                                <a:close/>
                              </a:path>
                            </a:pathLst>
                          </a:custGeom>
                          <a:ln w="0" cap="flat">
                            <a:miter lim="127000"/>
                          </a:ln>
                        </wps:spPr>
                        <wps:style>
                          <a:lnRef idx="0">
                            <a:srgbClr val="000000">
                              <a:alpha val="0"/>
                            </a:srgbClr>
                          </a:lnRef>
                          <a:fillRef idx="1">
                            <a:srgbClr val="838484"/>
                          </a:fillRef>
                          <a:effectRef idx="0">
                            <a:scrgbClr r="0" g="0" b="0"/>
                          </a:effectRef>
                          <a:fontRef idx="none"/>
                        </wps:style>
                        <wps:bodyPr/>
                      </wps:wsp>
                      <wps:wsp>
                        <wps:cNvPr id="39" name="Shape 39"/>
                        <wps:cNvSpPr/>
                        <wps:spPr>
                          <a:xfrm>
                            <a:off x="6337" y="6337"/>
                            <a:ext cx="114249" cy="114249"/>
                          </a:xfrm>
                          <a:custGeom>
                            <a:avLst/>
                            <a:gdLst/>
                            <a:ahLst/>
                            <a:cxnLst/>
                            <a:rect l="0" t="0" r="0" b="0"/>
                            <a:pathLst>
                              <a:path w="114249" h="114249">
                                <a:moveTo>
                                  <a:pt x="114249" y="0"/>
                                </a:moveTo>
                                <a:lnTo>
                                  <a:pt x="114249" y="114249"/>
                                </a:lnTo>
                                <a:lnTo>
                                  <a:pt x="0" y="114249"/>
                                </a:lnTo>
                                <a:lnTo>
                                  <a:pt x="6350" y="107899"/>
                                </a:lnTo>
                                <a:lnTo>
                                  <a:pt x="107899" y="107899"/>
                                </a:lnTo>
                                <a:lnTo>
                                  <a:pt x="107899" y="6350"/>
                                </a:lnTo>
                                <a:lnTo>
                                  <a:pt x="114249" y="0"/>
                                </a:lnTo>
                                <a:close/>
                              </a:path>
                            </a:pathLst>
                          </a:custGeom>
                          <a:ln w="0" cap="flat">
                            <a:miter lim="127000"/>
                          </a:ln>
                        </wps:spPr>
                        <wps:style>
                          <a:lnRef idx="0">
                            <a:srgbClr val="000000">
                              <a:alpha val="0"/>
                            </a:srgbClr>
                          </a:lnRef>
                          <a:fillRef idx="1">
                            <a:srgbClr val="CEC4B6"/>
                          </a:fillRef>
                          <a:effectRef idx="0">
                            <a:scrgbClr r="0" g="0" b="0"/>
                          </a:effectRef>
                          <a:fontRef idx="none"/>
                        </wps:style>
                        <wps:bodyPr/>
                      </wps:wsp>
                    </wpg:wgp>
                  </a:graphicData>
                </a:graphic>
              </wp:anchor>
            </w:drawing>
          </mc:Choice>
          <mc:Fallback xmlns:a="http://schemas.openxmlformats.org/drawingml/2006/main">
            <w:pict>
              <v:group id="Group 1007" style="width:9.995pt;height:45.038pt;position:absolute;mso-position-horizontal-relative:text;mso-position-horizontal:absolute;margin-left:3.60709pt;mso-position-vertical-relative:text;margin-top:-0.339264pt;" coordsize="1269,5719">
                <v:shape id="Shape 28" style="position:absolute;width:1269;height:1269;left:0;top:4450;" coordsize="126936,126936" path="m0,0l126936,0l120586,6350l6350,6350l6350,120586l0,126936l0,0x">
                  <v:stroke weight="0pt" endcap="flat" joinstyle="miter" miterlimit="10" on="false" color="#000000" opacity="0"/>
                  <v:fill on="true" color="#181717"/>
                </v:shape>
                <v:shape id="Shape 29" style="position:absolute;width:1269;height:1269;left:0;top:4450;" coordsize="126936,126936" path="m126936,0l126936,126936l0,126936l6350,120586l120586,120586l120586,6350l126936,0x">
                  <v:stroke weight="0pt" endcap="flat" joinstyle="miter" miterlimit="10" on="false" color="#000000" opacity="0"/>
                  <v:fill on="true" color="#181717"/>
                </v:shape>
                <v:shape id="Shape 30" style="position:absolute;width:1142;height:1142;left:63;top:4513;" coordsize="114249,114236" path="m0,0l114249,0l107899,6350l6350,6350l6350,107886l0,114236l0,0x">
                  <v:stroke weight="0pt" endcap="flat" joinstyle="miter" miterlimit="10" on="false" color="#000000" opacity="0"/>
                  <v:fill on="true" color="#838484"/>
                </v:shape>
                <v:shape id="Shape 31" style="position:absolute;width:1142;height:1142;left:63;top:4513;" coordsize="114249,114236" path="m114249,0l114249,114236l0,114236l6350,107886l107899,107886l107899,6350l114249,0x">
                  <v:stroke weight="0pt" endcap="flat" joinstyle="miter" miterlimit="10" on="false" color="#000000" opacity="0"/>
                  <v:fill on="true" color="#cec4b6"/>
                </v:shape>
                <v:shape id="Shape 36" style="position:absolute;width:1269;height:1269;left:0;top:0;" coordsize="126936,126936" path="m0,0l126936,0l120586,6337l6350,6337l6350,120586l0,126936l0,0x">
                  <v:stroke weight="0pt" endcap="flat" joinstyle="miter" miterlimit="10" on="false" color="#000000" opacity="0"/>
                  <v:fill on="true" color="#181717"/>
                </v:shape>
                <v:shape id="Shape 37" style="position:absolute;width:1269;height:1269;left:0;top:0;" coordsize="126936,126936" path="m126936,0l126936,126936l0,126936l6350,120586l120586,120586l120586,6337l126936,0x">
                  <v:stroke weight="0pt" endcap="flat" joinstyle="miter" miterlimit="10" on="false" color="#000000" opacity="0"/>
                  <v:fill on="true" color="#181717"/>
                </v:shape>
                <v:shape id="Shape 38" style="position:absolute;width:1142;height:1142;left:63;top:63;" coordsize="114249,114249" path="m0,0l114249,0l107899,6350l6350,6350l6350,107899l0,114249l0,0x">
                  <v:stroke weight="0pt" endcap="flat" joinstyle="miter" miterlimit="10" on="false" color="#000000" opacity="0"/>
                  <v:fill on="true" color="#838484"/>
                </v:shape>
                <v:shape id="Shape 39" style="position:absolute;width:1142;height:1142;left:63;top:63;" coordsize="114249,114249" path="m114249,0l114249,114249l0,114249l6350,107899l107899,107899l107899,6350l114249,0x">
                  <v:stroke weight="0pt" endcap="flat" joinstyle="miter" miterlimit="10" on="false" color="#000000" opacity="0"/>
                  <v:fill on="true" color="#cec4b6"/>
                </v:shape>
                <w10:wrap type="square"/>
              </v:group>
            </w:pict>
          </mc:Fallback>
        </mc:AlternateContent>
      </w:r>
      <w:r>
        <w:rPr>
          <w:color w:val="181717"/>
          <w:sz w:val="20"/>
        </w:rPr>
        <w:t>Rechnung und alle Bestellunterlagen</w:t>
      </w:r>
    </w:p>
    <w:p w:rsidR="00410C9E" w:rsidRDefault="003074B0">
      <w:pPr>
        <w:spacing w:after="0" w:line="265" w:lineRule="auto"/>
        <w:ind w:left="82" w:hanging="10"/>
      </w:pPr>
      <w:r>
        <w:rPr>
          <w:color w:val="181717"/>
          <w:sz w:val="20"/>
        </w:rPr>
        <w:t xml:space="preserve">Bei Anschaffung über 1000,- €:  </w:t>
      </w:r>
    </w:p>
    <w:p w:rsidR="00410C9E" w:rsidRDefault="003074B0">
      <w:pPr>
        <w:spacing w:after="429" w:line="265" w:lineRule="auto"/>
        <w:ind w:left="82" w:hanging="10"/>
      </w:pPr>
      <w:r>
        <w:rPr>
          <w:color w:val="181717"/>
          <w:sz w:val="20"/>
        </w:rPr>
        <w:t>Nachweis über nachvollziehbare formlose Preisermittlungen bei mindestens drei Unternehmen.</w:t>
      </w:r>
    </w:p>
    <w:p w:rsidR="00410C9E" w:rsidRDefault="003074B0">
      <w:pPr>
        <w:spacing w:after="0" w:line="265" w:lineRule="auto"/>
        <w:ind w:left="82" w:hanging="10"/>
      </w:pPr>
      <w:r>
        <w:rPr>
          <w:color w:val="181717"/>
          <w:sz w:val="20"/>
        </w:rPr>
        <w:t xml:space="preserve">Bei Bestellung mit fremder Währung: </w:t>
      </w:r>
    </w:p>
    <w:p w:rsidR="00410C9E" w:rsidRDefault="003074B0">
      <w:pPr>
        <w:spacing w:after="0"/>
        <w:ind w:left="72"/>
      </w:pPr>
      <w:r>
        <w:rPr>
          <w:noProof/>
        </w:rPr>
        <mc:AlternateContent>
          <mc:Choice Requires="wpg">
            <w:drawing>
              <wp:inline distT="0" distB="0" distL="0" distR="0">
                <wp:extent cx="126936" cy="126936"/>
                <wp:effectExtent l="0" t="0" r="0" b="0"/>
                <wp:docPr id="1006" name="Group 1006"/>
                <wp:cNvGraphicFramePr/>
                <a:graphic xmlns:a="http://schemas.openxmlformats.org/drawingml/2006/main">
                  <a:graphicData uri="http://schemas.microsoft.com/office/word/2010/wordprocessingGroup">
                    <wpg:wgp>
                      <wpg:cNvGrpSpPr/>
                      <wpg:grpSpPr>
                        <a:xfrm>
                          <a:off x="0" y="0"/>
                          <a:ext cx="126936" cy="126936"/>
                          <a:chOff x="0" y="0"/>
                          <a:chExt cx="126936" cy="126936"/>
                        </a:xfrm>
                      </wpg:grpSpPr>
                      <wps:wsp>
                        <wps:cNvPr id="21" name="Shape 21"/>
                        <wps:cNvSpPr/>
                        <wps:spPr>
                          <a:xfrm>
                            <a:off x="0" y="0"/>
                            <a:ext cx="126936" cy="126936"/>
                          </a:xfrm>
                          <a:custGeom>
                            <a:avLst/>
                            <a:gdLst/>
                            <a:ahLst/>
                            <a:cxnLst/>
                            <a:rect l="0" t="0" r="0" b="0"/>
                            <a:pathLst>
                              <a:path w="126936" h="126936">
                                <a:moveTo>
                                  <a:pt x="0" y="0"/>
                                </a:moveTo>
                                <a:lnTo>
                                  <a:pt x="126936" y="0"/>
                                </a:lnTo>
                                <a:lnTo>
                                  <a:pt x="120586" y="6350"/>
                                </a:lnTo>
                                <a:lnTo>
                                  <a:pt x="6350" y="6350"/>
                                </a:lnTo>
                                <a:lnTo>
                                  <a:pt x="6350" y="120599"/>
                                </a:lnTo>
                                <a:lnTo>
                                  <a:pt x="0" y="12693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0" y="0"/>
                            <a:ext cx="126936" cy="126936"/>
                          </a:xfrm>
                          <a:custGeom>
                            <a:avLst/>
                            <a:gdLst/>
                            <a:ahLst/>
                            <a:cxnLst/>
                            <a:rect l="0" t="0" r="0" b="0"/>
                            <a:pathLst>
                              <a:path w="126936" h="126936">
                                <a:moveTo>
                                  <a:pt x="126936" y="0"/>
                                </a:moveTo>
                                <a:lnTo>
                                  <a:pt x="126936" y="126936"/>
                                </a:lnTo>
                                <a:lnTo>
                                  <a:pt x="0" y="126936"/>
                                </a:lnTo>
                                <a:lnTo>
                                  <a:pt x="6350" y="120599"/>
                                </a:lnTo>
                                <a:lnTo>
                                  <a:pt x="120586" y="120599"/>
                                </a:lnTo>
                                <a:lnTo>
                                  <a:pt x="120586" y="6350"/>
                                </a:lnTo>
                                <a:lnTo>
                                  <a:pt x="1269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6350" y="6350"/>
                            <a:ext cx="114249" cy="114249"/>
                          </a:xfrm>
                          <a:custGeom>
                            <a:avLst/>
                            <a:gdLst/>
                            <a:ahLst/>
                            <a:cxnLst/>
                            <a:rect l="0" t="0" r="0" b="0"/>
                            <a:pathLst>
                              <a:path w="114249" h="114249">
                                <a:moveTo>
                                  <a:pt x="0" y="0"/>
                                </a:moveTo>
                                <a:lnTo>
                                  <a:pt x="114249" y="0"/>
                                </a:lnTo>
                                <a:lnTo>
                                  <a:pt x="107899" y="6350"/>
                                </a:lnTo>
                                <a:lnTo>
                                  <a:pt x="6350" y="6350"/>
                                </a:lnTo>
                                <a:lnTo>
                                  <a:pt x="6350" y="107899"/>
                                </a:lnTo>
                                <a:lnTo>
                                  <a:pt x="0" y="114249"/>
                                </a:lnTo>
                                <a:lnTo>
                                  <a:pt x="0" y="0"/>
                                </a:lnTo>
                                <a:close/>
                              </a:path>
                            </a:pathLst>
                          </a:custGeom>
                          <a:ln w="0" cap="flat">
                            <a:miter lim="127000"/>
                          </a:ln>
                        </wps:spPr>
                        <wps:style>
                          <a:lnRef idx="0">
                            <a:srgbClr val="000000">
                              <a:alpha val="0"/>
                            </a:srgbClr>
                          </a:lnRef>
                          <a:fillRef idx="1">
                            <a:srgbClr val="838484"/>
                          </a:fillRef>
                          <a:effectRef idx="0">
                            <a:scrgbClr r="0" g="0" b="0"/>
                          </a:effectRef>
                          <a:fontRef idx="none"/>
                        </wps:style>
                        <wps:bodyPr/>
                      </wps:wsp>
                      <wps:wsp>
                        <wps:cNvPr id="24" name="Shape 24"/>
                        <wps:cNvSpPr/>
                        <wps:spPr>
                          <a:xfrm>
                            <a:off x="6337" y="6351"/>
                            <a:ext cx="114249" cy="114249"/>
                          </a:xfrm>
                          <a:custGeom>
                            <a:avLst/>
                            <a:gdLst/>
                            <a:ahLst/>
                            <a:cxnLst/>
                            <a:rect l="0" t="0" r="0" b="0"/>
                            <a:pathLst>
                              <a:path w="114249" h="114249">
                                <a:moveTo>
                                  <a:pt x="114249" y="0"/>
                                </a:moveTo>
                                <a:lnTo>
                                  <a:pt x="114249" y="114249"/>
                                </a:lnTo>
                                <a:lnTo>
                                  <a:pt x="0" y="114249"/>
                                </a:lnTo>
                                <a:lnTo>
                                  <a:pt x="6350" y="107899"/>
                                </a:lnTo>
                                <a:lnTo>
                                  <a:pt x="107899" y="107899"/>
                                </a:lnTo>
                                <a:lnTo>
                                  <a:pt x="107899" y="6350"/>
                                </a:lnTo>
                                <a:lnTo>
                                  <a:pt x="114249" y="0"/>
                                </a:lnTo>
                                <a:close/>
                              </a:path>
                            </a:pathLst>
                          </a:custGeom>
                          <a:ln w="0" cap="flat">
                            <a:miter lim="127000"/>
                          </a:ln>
                        </wps:spPr>
                        <wps:style>
                          <a:lnRef idx="0">
                            <a:srgbClr val="000000">
                              <a:alpha val="0"/>
                            </a:srgbClr>
                          </a:lnRef>
                          <a:fillRef idx="1">
                            <a:srgbClr val="CEC4B6"/>
                          </a:fillRef>
                          <a:effectRef idx="0">
                            <a:scrgbClr r="0" g="0" b="0"/>
                          </a:effectRef>
                          <a:fontRef idx="none"/>
                        </wps:style>
                        <wps:bodyPr/>
                      </wps:wsp>
                    </wpg:wgp>
                  </a:graphicData>
                </a:graphic>
              </wp:inline>
            </w:drawing>
          </mc:Choice>
          <mc:Fallback xmlns:a="http://schemas.openxmlformats.org/drawingml/2006/main">
            <w:pict>
              <v:group id="Group 1006" style="width:9.995pt;height:9.995pt;mso-position-horizontal-relative:char;mso-position-vertical-relative:line" coordsize="1269,1269">
                <v:shape id="Shape 21" style="position:absolute;width:1269;height:1269;left:0;top:0;" coordsize="126936,126936" path="m0,0l126936,0l120586,6350l6350,6350l6350,120599l0,126936l0,0x">
                  <v:stroke weight="0pt" endcap="flat" joinstyle="miter" miterlimit="10" on="false" color="#000000" opacity="0"/>
                  <v:fill on="true" color="#181717"/>
                </v:shape>
                <v:shape id="Shape 22" style="position:absolute;width:1269;height:1269;left:0;top:0;" coordsize="126936,126936" path="m126936,0l126936,126936l0,126936l6350,120599l120586,120599l120586,6350l126936,0x">
                  <v:stroke weight="0pt" endcap="flat" joinstyle="miter" miterlimit="10" on="false" color="#000000" opacity="0"/>
                  <v:fill on="true" color="#181717"/>
                </v:shape>
                <v:shape id="Shape 23" style="position:absolute;width:1142;height:1142;left:63;top:63;" coordsize="114249,114249" path="m0,0l114249,0l107899,6350l6350,6350l6350,107899l0,114249l0,0x">
                  <v:stroke weight="0pt" endcap="flat" joinstyle="miter" miterlimit="10" on="false" color="#000000" opacity="0"/>
                  <v:fill on="true" color="#838484"/>
                </v:shape>
                <v:shape id="Shape 24" style="position:absolute;width:1142;height:1142;left:63;top:63;" coordsize="114249,114249" path="m114249,0l114249,114249l0,114249l6350,107899l107899,107899l107899,6350l114249,0x">
                  <v:stroke weight="0pt" endcap="flat" joinstyle="miter" miterlimit="10" on="false" color="#000000" opacity="0"/>
                  <v:fill on="true" color="#cec4b6"/>
                </v:shape>
              </v:group>
            </w:pict>
          </mc:Fallback>
        </mc:AlternateContent>
      </w:r>
    </w:p>
    <w:p w:rsidR="00410C9E" w:rsidRDefault="003074B0" w:rsidP="00997E01">
      <w:pPr>
        <w:spacing w:after="461" w:line="265" w:lineRule="auto"/>
        <w:ind w:left="82" w:hanging="10"/>
      </w:pPr>
      <w:r>
        <w:rPr>
          <w:color w:val="181717"/>
          <w:sz w:val="20"/>
        </w:rPr>
        <w:t>Nachweis des Umrechnungskurses zum Zeitpunkt der Zahlung</w:t>
      </w:r>
      <w:bookmarkStart w:id="0" w:name="_GoBack"/>
      <w:bookmarkEnd w:id="0"/>
    </w:p>
    <w:p w:rsidR="00410C9E" w:rsidRDefault="003074B0">
      <w:pPr>
        <w:spacing w:after="1259" w:line="265" w:lineRule="auto"/>
        <w:ind w:left="32" w:hanging="10"/>
      </w:pPr>
      <w:r>
        <w:rPr>
          <w:b/>
          <w:color w:val="181717"/>
        </w:rPr>
        <w:t>Hiermit bestätige ich die Richtigkeit der o.g.  Angaben.</w:t>
      </w:r>
    </w:p>
    <w:p w:rsidR="00410C9E" w:rsidRDefault="003074B0">
      <w:pPr>
        <w:spacing w:after="82"/>
        <w:ind w:left="15"/>
      </w:pPr>
      <w:r>
        <w:rPr>
          <w:noProof/>
        </w:rPr>
        <mc:AlternateContent>
          <mc:Choice Requires="wpg">
            <w:drawing>
              <wp:inline distT="0" distB="0" distL="0" distR="0">
                <wp:extent cx="5504891" cy="6007"/>
                <wp:effectExtent l="0" t="0" r="0" b="0"/>
                <wp:docPr id="1199" name="Group 1199"/>
                <wp:cNvGraphicFramePr/>
                <a:graphic xmlns:a="http://schemas.openxmlformats.org/drawingml/2006/main">
                  <a:graphicData uri="http://schemas.microsoft.com/office/word/2010/wordprocessingGroup">
                    <wpg:wgp>
                      <wpg:cNvGrpSpPr/>
                      <wpg:grpSpPr>
                        <a:xfrm>
                          <a:off x="0" y="0"/>
                          <a:ext cx="5504891" cy="6007"/>
                          <a:chOff x="0" y="0"/>
                          <a:chExt cx="5504891" cy="6007"/>
                        </a:xfrm>
                      </wpg:grpSpPr>
                      <wps:wsp>
                        <wps:cNvPr id="15" name="Shape 15"/>
                        <wps:cNvSpPr/>
                        <wps:spPr>
                          <a:xfrm>
                            <a:off x="0" y="0"/>
                            <a:ext cx="2446909" cy="6007"/>
                          </a:xfrm>
                          <a:custGeom>
                            <a:avLst/>
                            <a:gdLst/>
                            <a:ahLst/>
                            <a:cxnLst/>
                            <a:rect l="0" t="0" r="0" b="0"/>
                            <a:pathLst>
                              <a:path w="2446909" h="6007">
                                <a:moveTo>
                                  <a:pt x="2446909" y="0"/>
                                </a:moveTo>
                                <a:lnTo>
                                  <a:pt x="0" y="6007"/>
                                </a:lnTo>
                              </a:path>
                            </a:pathLst>
                          </a:custGeom>
                          <a:ln w="6350" cap="sq">
                            <a:miter lim="127000"/>
                          </a:ln>
                        </wps:spPr>
                        <wps:style>
                          <a:lnRef idx="1">
                            <a:srgbClr val="181717"/>
                          </a:lnRef>
                          <a:fillRef idx="0">
                            <a:srgbClr val="000000">
                              <a:alpha val="0"/>
                            </a:srgbClr>
                          </a:fillRef>
                          <a:effectRef idx="0">
                            <a:scrgbClr r="0" g="0" b="0"/>
                          </a:effectRef>
                          <a:fontRef idx="none"/>
                        </wps:style>
                        <wps:bodyPr/>
                      </wps:wsp>
                      <wps:wsp>
                        <wps:cNvPr id="17" name="Shape 17"/>
                        <wps:cNvSpPr/>
                        <wps:spPr>
                          <a:xfrm>
                            <a:off x="3057982" y="0"/>
                            <a:ext cx="2446909" cy="6007"/>
                          </a:xfrm>
                          <a:custGeom>
                            <a:avLst/>
                            <a:gdLst/>
                            <a:ahLst/>
                            <a:cxnLst/>
                            <a:rect l="0" t="0" r="0" b="0"/>
                            <a:pathLst>
                              <a:path w="2446909" h="6007">
                                <a:moveTo>
                                  <a:pt x="2446909" y="0"/>
                                </a:moveTo>
                                <a:lnTo>
                                  <a:pt x="0" y="6007"/>
                                </a:lnTo>
                              </a:path>
                            </a:pathLst>
                          </a:custGeom>
                          <a:ln w="6350" cap="sq">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9" style="width:433.456pt;height:0.473022pt;mso-position-horizontal-relative:char;mso-position-vertical-relative:line" coordsize="55048,60">
                <v:shape id="Shape 15" style="position:absolute;width:24469;height:60;left:0;top:0;" coordsize="2446909,6007" path="m2446909,0l0,6007">
                  <v:stroke weight="0.5pt" endcap="square" joinstyle="miter" miterlimit="10" on="true" color="#181717"/>
                  <v:fill on="false" color="#000000" opacity="0"/>
                </v:shape>
                <v:shape id="Shape 17" style="position:absolute;width:24469;height:60;left:30579;top:0;" coordsize="2446909,6007" path="m2446909,0l0,6007">
                  <v:stroke weight="0.5pt" endcap="square" joinstyle="miter" miterlimit="10" on="true" color="#181717"/>
                  <v:fill on="false" color="#000000" opacity="0"/>
                </v:shape>
              </v:group>
            </w:pict>
          </mc:Fallback>
        </mc:AlternateContent>
      </w:r>
    </w:p>
    <w:p w:rsidR="00410C9E" w:rsidRDefault="003074B0">
      <w:pPr>
        <w:tabs>
          <w:tab w:val="center" w:pos="5924"/>
        </w:tabs>
        <w:spacing w:after="175" w:line="265" w:lineRule="auto"/>
      </w:pPr>
      <w:r>
        <w:rPr>
          <w:color w:val="181717"/>
          <w:sz w:val="20"/>
        </w:rPr>
        <w:t>Ort, Datum</w:t>
      </w:r>
      <w:r>
        <w:rPr>
          <w:color w:val="181717"/>
          <w:sz w:val="20"/>
        </w:rPr>
        <w:tab/>
        <w:t>Unterschrift Antragssteller</w:t>
      </w:r>
    </w:p>
    <w:p w:rsidR="00410C9E" w:rsidRDefault="003074B0">
      <w:pPr>
        <w:spacing w:after="29"/>
        <w:ind w:left="34" w:right="3833" w:hanging="10"/>
      </w:pPr>
      <w:r>
        <w:t xml:space="preserve"> </w:t>
      </w:r>
    </w:p>
    <w:p w:rsidR="00410C9E" w:rsidRDefault="00410C9E" w:rsidP="003074B0">
      <w:pPr>
        <w:spacing w:after="29"/>
      </w:pPr>
    </w:p>
    <w:sectPr w:rsidR="00410C9E">
      <w:pgSz w:w="11904" w:h="16840"/>
      <w:pgMar w:top="1025" w:right="886" w:bottom="1440" w:left="9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C9E"/>
    <w:rsid w:val="003074B0"/>
    <w:rsid w:val="00410C9E"/>
    <w:rsid w:val="00997E01"/>
    <w:rsid w:val="00F005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A8B7"/>
  <w15:docId w15:val="{A14415AD-D04C-487E-AA1F-35B410F9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774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Antrag auf Auslagenersatz</vt:lpstr>
    </vt:vector>
  </TitlesOfParts>
  <Company>BJR.de</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Auslagenersatz</dc:title>
  <dc:subject>Antrag auf Auslagenersatz</dc:subject>
  <dc:creator>Bayerischer Jugendring</dc:creator>
  <cp:keywords/>
  <cp:lastModifiedBy>Kaps Sarah</cp:lastModifiedBy>
  <cp:revision>2</cp:revision>
  <dcterms:created xsi:type="dcterms:W3CDTF">2025-01-24T13:38:00Z</dcterms:created>
  <dcterms:modified xsi:type="dcterms:W3CDTF">2025-01-24T13:38:00Z</dcterms:modified>
</cp:coreProperties>
</file>